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325" w:rsidRDefault="00FD0325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FD0325" w:rsidRDefault="00FD03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0325" w:rsidRDefault="00FD03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0325" w:rsidRDefault="00FD03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0325" w:rsidRDefault="00FD03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0325" w:rsidRDefault="00FD03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0325" w:rsidRDefault="00FD0325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FD0325" w:rsidRDefault="00836EE3">
      <w:pPr>
        <w:spacing w:line="5563" w:lineRule="exact"/>
        <w:ind w:left="10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10"/>
          <w:sz w:val="20"/>
          <w:szCs w:val="20"/>
          <w:lang w:val="en-AU" w:eastAsia="en-AU"/>
        </w:rPr>
        <w:drawing>
          <wp:inline distT="0" distB="0" distL="0" distR="0" wp14:anchorId="196480AB" wp14:editId="196480AC">
            <wp:extent cx="4225429" cy="353263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5429" cy="353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325" w:rsidRDefault="00FD03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0325" w:rsidRDefault="00FD03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0325" w:rsidRDefault="00FD0325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FD0325" w:rsidRDefault="00836EE3">
      <w:pPr>
        <w:spacing w:before="19"/>
        <w:ind w:left="1601" w:right="1639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z w:val="40"/>
        </w:rPr>
        <w:t>Shire of</w:t>
      </w:r>
      <w:r>
        <w:rPr>
          <w:rFonts w:ascii="Calibri"/>
          <w:b/>
          <w:spacing w:val="-14"/>
          <w:sz w:val="40"/>
        </w:rPr>
        <w:t xml:space="preserve"> </w:t>
      </w:r>
      <w:r>
        <w:rPr>
          <w:rFonts w:ascii="Calibri"/>
          <w:b/>
          <w:sz w:val="40"/>
        </w:rPr>
        <w:t>Dandaragan</w:t>
      </w:r>
    </w:p>
    <w:p w:rsidR="00FD0325" w:rsidRDefault="00FD0325">
      <w:pPr>
        <w:rPr>
          <w:rFonts w:ascii="Calibri" w:eastAsia="Calibri" w:hAnsi="Calibri" w:cs="Calibri"/>
          <w:b/>
          <w:bCs/>
          <w:sz w:val="40"/>
          <w:szCs w:val="40"/>
        </w:rPr>
      </w:pPr>
    </w:p>
    <w:p w:rsidR="00FD0325" w:rsidRDefault="00836EE3">
      <w:pPr>
        <w:spacing w:line="720" w:lineRule="auto"/>
        <w:ind w:left="1601" w:right="1639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z w:val="32"/>
        </w:rPr>
        <w:t>Disability Access and Inclusion Plan</w:t>
      </w:r>
      <w:r>
        <w:rPr>
          <w:rFonts w:ascii="Calibri"/>
          <w:b/>
          <w:spacing w:val="-25"/>
          <w:sz w:val="32"/>
        </w:rPr>
        <w:t xml:space="preserve"> </w:t>
      </w:r>
      <w:r>
        <w:rPr>
          <w:rFonts w:ascii="Calibri"/>
          <w:b/>
          <w:sz w:val="32"/>
        </w:rPr>
        <w:t>(DAIP)</w:t>
      </w:r>
      <w:r>
        <w:rPr>
          <w:rFonts w:ascii="Calibri"/>
          <w:b/>
          <w:w w:val="99"/>
          <w:sz w:val="32"/>
        </w:rPr>
        <w:t xml:space="preserve"> </w:t>
      </w:r>
      <w:r>
        <w:rPr>
          <w:rFonts w:ascii="Calibri"/>
          <w:b/>
          <w:sz w:val="32"/>
        </w:rPr>
        <w:t>201</w:t>
      </w:r>
      <w:r w:rsidR="001B7A08">
        <w:rPr>
          <w:rFonts w:ascii="Calibri"/>
          <w:b/>
          <w:sz w:val="32"/>
        </w:rPr>
        <w:t>6</w:t>
      </w:r>
      <w:r>
        <w:rPr>
          <w:rFonts w:ascii="Calibri"/>
          <w:b/>
          <w:sz w:val="32"/>
        </w:rPr>
        <w:t xml:space="preserve"> -</w:t>
      </w:r>
      <w:r>
        <w:rPr>
          <w:rFonts w:ascii="Calibri"/>
          <w:b/>
          <w:spacing w:val="-3"/>
          <w:sz w:val="32"/>
        </w:rPr>
        <w:t xml:space="preserve"> </w:t>
      </w:r>
      <w:r>
        <w:rPr>
          <w:rFonts w:ascii="Calibri"/>
          <w:b/>
          <w:sz w:val="32"/>
        </w:rPr>
        <w:t>20</w:t>
      </w:r>
      <w:r w:rsidR="001B7A08">
        <w:rPr>
          <w:rFonts w:ascii="Calibri"/>
          <w:b/>
          <w:sz w:val="32"/>
        </w:rPr>
        <w:t>20</w:t>
      </w:r>
    </w:p>
    <w:p w:rsidR="005452A3" w:rsidRDefault="005452A3" w:rsidP="005452A3">
      <w:pPr>
        <w:pStyle w:val="Default"/>
        <w:ind w:left="-426"/>
        <w:rPr>
          <w:rFonts w:ascii="Arial" w:hAnsi="Arial" w:cs="Arial"/>
          <w:b/>
          <w:color w:val="221E1F"/>
        </w:rPr>
      </w:pPr>
      <w:r>
        <w:rPr>
          <w:rFonts w:ascii="Arial" w:hAnsi="Arial" w:cs="Arial"/>
          <w:b/>
          <w:color w:val="221E1F"/>
        </w:rPr>
        <w:t>This document is available in alternative formats, such as Braille, large print</w:t>
      </w:r>
      <w:r w:rsidR="00C66DFC">
        <w:rPr>
          <w:rFonts w:ascii="Arial" w:hAnsi="Arial" w:cs="Arial"/>
          <w:b/>
          <w:color w:val="221E1F"/>
        </w:rPr>
        <w:t>, digital (on disk or by email)</w:t>
      </w:r>
      <w:r>
        <w:rPr>
          <w:rFonts w:ascii="Arial" w:hAnsi="Arial" w:cs="Arial"/>
          <w:b/>
          <w:color w:val="221E1F"/>
        </w:rPr>
        <w:t xml:space="preserve"> upon request, and on the Shire’s website at </w:t>
      </w:r>
      <w:r w:rsidRPr="005452A3">
        <w:rPr>
          <w:rFonts w:ascii="Arial" w:hAnsi="Arial" w:cs="Arial"/>
          <w:b/>
          <w:color w:val="221E1F"/>
        </w:rPr>
        <w:t>http://www.dandaragan.wa.gov.au/</w:t>
      </w:r>
    </w:p>
    <w:p w:rsidR="005452A3" w:rsidRDefault="005452A3">
      <w:pPr>
        <w:spacing w:line="720" w:lineRule="auto"/>
        <w:jc w:val="center"/>
        <w:rPr>
          <w:rFonts w:ascii="Calibri" w:eastAsia="Calibri" w:hAnsi="Calibri" w:cs="Calibri"/>
          <w:sz w:val="32"/>
          <w:szCs w:val="32"/>
        </w:rPr>
        <w:sectPr w:rsidR="005452A3">
          <w:footerReference w:type="default" r:id="rId10"/>
          <w:type w:val="continuous"/>
          <w:pgSz w:w="12240" w:h="15840"/>
          <w:pgMar w:top="1500" w:right="1680" w:bottom="940" w:left="1720" w:header="720" w:footer="741" w:gutter="0"/>
          <w:pgNumType w:start="1"/>
          <w:cols w:space="72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2345930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8C6389" w:rsidRDefault="008C6389">
          <w:pPr>
            <w:pStyle w:val="TOCHeading"/>
          </w:pPr>
          <w:r>
            <w:t>Table of Contents</w:t>
          </w:r>
        </w:p>
        <w:p w:rsidR="00CF7CB4" w:rsidRDefault="008C6389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5048932" w:history="1">
            <w:r w:rsidR="00CF7CB4" w:rsidRPr="00E4452C">
              <w:rPr>
                <w:rStyle w:val="Hyperlink"/>
                <w:noProof/>
                <w:u w:color="000000"/>
              </w:rPr>
              <w:t>Table of</w:t>
            </w:r>
            <w:r w:rsidR="00CF7CB4" w:rsidRPr="00E4452C">
              <w:rPr>
                <w:rStyle w:val="Hyperlink"/>
                <w:noProof/>
                <w:spacing w:val="-4"/>
                <w:u w:color="000000"/>
              </w:rPr>
              <w:t xml:space="preserve"> </w:t>
            </w:r>
            <w:r w:rsidR="00CF7CB4" w:rsidRPr="00E4452C">
              <w:rPr>
                <w:rStyle w:val="Hyperlink"/>
                <w:noProof/>
                <w:u w:color="000000"/>
              </w:rPr>
              <w:t>Contents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_Toc455048932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b w:val="0"/>
                <w:bCs w:val="0"/>
                <w:noProof/>
                <w:webHidden/>
              </w:rPr>
              <w:t>Error! Bookmark not defined.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33" w:history="1">
            <w:r w:rsidR="00CF7CB4" w:rsidRPr="00E4452C">
              <w:rPr>
                <w:rStyle w:val="Hyperlink"/>
                <w:noProof/>
              </w:rPr>
              <w:t>ACCESS AND INCLUSION POLICY</w:t>
            </w:r>
            <w:r w:rsidR="00CF7CB4" w:rsidRPr="00E4452C">
              <w:rPr>
                <w:rStyle w:val="Hyperlink"/>
                <w:noProof/>
                <w:spacing w:val="-15"/>
              </w:rPr>
              <w:t xml:space="preserve"> </w:t>
            </w:r>
            <w:r w:rsidR="00CF7CB4" w:rsidRPr="00E4452C">
              <w:rPr>
                <w:rStyle w:val="Hyperlink"/>
                <w:noProof/>
              </w:rPr>
              <w:t>STATEMENT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_Toc455048933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3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34" w:history="1">
            <w:r w:rsidR="00CF7CB4" w:rsidRPr="00E4452C">
              <w:rPr>
                <w:rStyle w:val="Hyperlink"/>
                <w:noProof/>
              </w:rPr>
              <w:t>Policy</w:t>
            </w:r>
            <w:r w:rsidR="00CF7CB4" w:rsidRPr="00E4452C">
              <w:rPr>
                <w:rStyle w:val="Hyperlink"/>
                <w:noProof/>
                <w:spacing w:val="-5"/>
              </w:rPr>
              <w:t xml:space="preserve"> </w:t>
            </w:r>
            <w:r w:rsidR="00CF7CB4" w:rsidRPr="00E4452C">
              <w:rPr>
                <w:rStyle w:val="Hyperlink"/>
                <w:noProof/>
              </w:rPr>
              <w:t>Statement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_Toc455048934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3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left" w:pos="660"/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35" w:history="1">
            <w:r w:rsidR="00CF7CB4" w:rsidRPr="00E4452C">
              <w:rPr>
                <w:rStyle w:val="Hyperlink"/>
                <w:noProof/>
              </w:rPr>
              <w:t>1.</w:t>
            </w:r>
            <w:r w:rsidR="00CF7CB4"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="00CF7CB4" w:rsidRPr="00E4452C">
              <w:rPr>
                <w:rStyle w:val="Hyperlink"/>
                <w:noProof/>
              </w:rPr>
              <w:t>BACKGROUND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_Toc455048935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5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36" w:history="1">
            <w:r w:rsidR="00CF7CB4" w:rsidRPr="00E4452C">
              <w:rPr>
                <w:rStyle w:val="Hyperlink"/>
                <w:noProof/>
              </w:rPr>
              <w:t>1.1   The Shire of</w:t>
            </w:r>
            <w:r w:rsidR="00CF7CB4" w:rsidRPr="00E4452C">
              <w:rPr>
                <w:rStyle w:val="Hyperlink"/>
                <w:noProof/>
                <w:spacing w:val="-6"/>
              </w:rPr>
              <w:t xml:space="preserve"> </w:t>
            </w:r>
            <w:r w:rsidR="00CF7CB4" w:rsidRPr="00E4452C">
              <w:rPr>
                <w:rStyle w:val="Hyperlink"/>
                <w:noProof/>
              </w:rPr>
              <w:t>Dandaragan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_Toc455048936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5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37" w:history="1">
            <w:r w:rsidR="00CF7CB4" w:rsidRPr="00E4452C">
              <w:rPr>
                <w:rStyle w:val="Hyperlink"/>
                <w:noProof/>
              </w:rPr>
              <w:t>1.2   Definition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_Toc455048937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5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left" w:pos="660"/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38" w:history="1">
            <w:r w:rsidR="00CF7CB4" w:rsidRPr="00E4452C">
              <w:rPr>
                <w:rStyle w:val="Hyperlink"/>
                <w:noProof/>
              </w:rPr>
              <w:t>1.3</w:t>
            </w:r>
            <w:r w:rsidR="00CF7CB4"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="00CF7CB4" w:rsidRPr="00E4452C">
              <w:rPr>
                <w:rStyle w:val="Hyperlink"/>
                <w:noProof/>
              </w:rPr>
              <w:t>People with disability in the Shire of</w:t>
            </w:r>
            <w:r w:rsidR="00CF7CB4" w:rsidRPr="00E4452C">
              <w:rPr>
                <w:rStyle w:val="Hyperlink"/>
                <w:noProof/>
                <w:spacing w:val="-20"/>
              </w:rPr>
              <w:t xml:space="preserve"> </w:t>
            </w:r>
            <w:r w:rsidR="00CF7CB4" w:rsidRPr="00E4452C">
              <w:rPr>
                <w:rStyle w:val="Hyperlink"/>
                <w:noProof/>
              </w:rPr>
              <w:t>Dandaragan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_Toc455048938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6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39" w:history="1">
            <w:r w:rsidR="00CF7CB4" w:rsidRPr="00E4452C">
              <w:rPr>
                <w:rStyle w:val="Hyperlink"/>
                <w:noProof/>
                <w:shd w:val="clear" w:color="auto" w:fill="FFFFFF"/>
              </w:rPr>
              <w:t>1.4   Labour Force Participation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_Toc455048939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7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40" w:history="1">
            <w:r w:rsidR="00CF7CB4" w:rsidRPr="00E4452C">
              <w:rPr>
                <w:rStyle w:val="Hyperlink"/>
                <w:noProof/>
              </w:rPr>
              <w:t>1.5   Functions, Facilities and Services (both in house and contracted)</w:t>
            </w:r>
            <w:r w:rsidR="00CF7CB4" w:rsidRPr="00E4452C">
              <w:rPr>
                <w:rStyle w:val="Hyperlink"/>
                <w:noProof/>
                <w:spacing w:val="-28"/>
              </w:rPr>
              <w:t xml:space="preserve"> </w:t>
            </w:r>
            <w:r w:rsidR="00CF7CB4" w:rsidRPr="00E4452C">
              <w:rPr>
                <w:rStyle w:val="Hyperlink"/>
                <w:noProof/>
              </w:rPr>
              <w:t>provided by the Shire of</w:t>
            </w:r>
            <w:r w:rsidR="00CF7CB4" w:rsidRPr="00E4452C">
              <w:rPr>
                <w:rStyle w:val="Hyperlink"/>
                <w:noProof/>
                <w:spacing w:val="-8"/>
              </w:rPr>
              <w:t xml:space="preserve"> </w:t>
            </w:r>
            <w:r w:rsidR="00CF7CB4" w:rsidRPr="00E4452C">
              <w:rPr>
                <w:rStyle w:val="Hyperlink"/>
                <w:noProof/>
              </w:rPr>
              <w:t>Dandaragan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_Toc455048940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7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41" w:history="1">
            <w:r w:rsidR="00CF7CB4" w:rsidRPr="00E4452C">
              <w:rPr>
                <w:rStyle w:val="Hyperlink"/>
                <w:noProof/>
              </w:rPr>
              <w:t>1.6   Legislative Framework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_Toc455048941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8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42" w:history="1">
            <w:r w:rsidR="00CF7CB4" w:rsidRPr="00E4452C">
              <w:rPr>
                <w:rStyle w:val="Hyperlink"/>
                <w:noProof/>
              </w:rPr>
              <w:t>1.7   Initial Disability</w:t>
            </w:r>
            <w:r w:rsidR="00CF7CB4" w:rsidRPr="00E4452C">
              <w:rPr>
                <w:rStyle w:val="Hyperlink"/>
                <w:noProof/>
                <w:spacing w:val="-1"/>
              </w:rPr>
              <w:t xml:space="preserve"> </w:t>
            </w:r>
            <w:r w:rsidR="00CF7CB4" w:rsidRPr="00E4452C">
              <w:rPr>
                <w:rStyle w:val="Hyperlink"/>
                <w:noProof/>
              </w:rPr>
              <w:t>Service Plan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_Toc455048942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8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43" w:history="1">
            <w:r w:rsidR="00CF7CB4" w:rsidRPr="00E4452C">
              <w:rPr>
                <w:rStyle w:val="Hyperlink"/>
                <w:noProof/>
              </w:rPr>
              <w:t>1.8   Previous Disability Access and Inclusion Plans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_Toc455048943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9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left" w:pos="660"/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44" w:history="1">
            <w:r w:rsidR="00CF7CB4" w:rsidRPr="00E4452C">
              <w:rPr>
                <w:rStyle w:val="Hyperlink"/>
                <w:noProof/>
              </w:rPr>
              <w:t>2</w:t>
            </w:r>
            <w:r w:rsidR="00CF7CB4"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="00CF7CB4" w:rsidRPr="00E4452C">
              <w:rPr>
                <w:rStyle w:val="Hyperlink"/>
                <w:noProof/>
              </w:rPr>
              <w:t>2016 – 2020 DISABILITY ACCESS AND INCLUSION</w:t>
            </w:r>
            <w:r w:rsidR="00CF7CB4" w:rsidRPr="00E4452C">
              <w:rPr>
                <w:rStyle w:val="Hyperlink"/>
                <w:noProof/>
                <w:spacing w:val="-21"/>
              </w:rPr>
              <w:t xml:space="preserve"> </w:t>
            </w:r>
            <w:r w:rsidR="00CF7CB4" w:rsidRPr="00E4452C">
              <w:rPr>
                <w:rStyle w:val="Hyperlink"/>
                <w:noProof/>
              </w:rPr>
              <w:t>PLAN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_Toc455048944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11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45" w:history="1">
            <w:r w:rsidR="00CF7CB4" w:rsidRPr="00E4452C">
              <w:rPr>
                <w:rStyle w:val="Hyperlink"/>
                <w:noProof/>
              </w:rPr>
              <w:t>2.1 Development of</w:t>
            </w:r>
            <w:r w:rsidR="00CF7CB4" w:rsidRPr="00E4452C">
              <w:rPr>
                <w:rStyle w:val="Hyperlink"/>
                <w:noProof/>
                <w:spacing w:val="-6"/>
              </w:rPr>
              <w:t xml:space="preserve"> the current version of the </w:t>
            </w:r>
            <w:r w:rsidR="00CF7CB4" w:rsidRPr="00E4452C">
              <w:rPr>
                <w:rStyle w:val="Hyperlink"/>
                <w:noProof/>
              </w:rPr>
              <w:t>plan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_Toc455048945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11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46" w:history="1">
            <w:r w:rsidR="00CF7CB4" w:rsidRPr="00E4452C">
              <w:rPr>
                <w:rStyle w:val="Hyperlink"/>
                <w:noProof/>
              </w:rPr>
              <w:t>2.2 Community consultation</w:t>
            </w:r>
            <w:r w:rsidR="00CF7CB4" w:rsidRPr="00E4452C">
              <w:rPr>
                <w:rStyle w:val="Hyperlink"/>
                <w:noProof/>
                <w:spacing w:val="-14"/>
              </w:rPr>
              <w:t xml:space="preserve"> </w:t>
            </w:r>
            <w:r w:rsidR="00CF7CB4" w:rsidRPr="00E4452C">
              <w:rPr>
                <w:rStyle w:val="Hyperlink"/>
                <w:noProof/>
              </w:rPr>
              <w:t>process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_Toc455048946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11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47" w:history="1">
            <w:r w:rsidR="00CF7CB4" w:rsidRPr="00E4452C">
              <w:rPr>
                <w:rStyle w:val="Hyperlink"/>
                <w:noProof/>
              </w:rPr>
              <w:t>2.3 Findings of the</w:t>
            </w:r>
            <w:r w:rsidR="00CF7CB4" w:rsidRPr="00E4452C">
              <w:rPr>
                <w:rStyle w:val="Hyperlink"/>
                <w:noProof/>
                <w:spacing w:val="-12"/>
              </w:rPr>
              <w:t xml:space="preserve"> </w:t>
            </w:r>
            <w:r w:rsidR="00CF7CB4" w:rsidRPr="00E4452C">
              <w:rPr>
                <w:rStyle w:val="Hyperlink"/>
                <w:noProof/>
              </w:rPr>
              <w:t>consultation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_Toc455048947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11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48" w:history="1">
            <w:r w:rsidR="00CF7CB4" w:rsidRPr="00E4452C">
              <w:rPr>
                <w:rStyle w:val="Hyperlink"/>
                <w:noProof/>
              </w:rPr>
              <w:t>2.4 Responsibility for implementing the</w:t>
            </w:r>
            <w:r w:rsidR="00CF7CB4" w:rsidRPr="00E4452C">
              <w:rPr>
                <w:rStyle w:val="Hyperlink"/>
                <w:noProof/>
                <w:spacing w:val="-15"/>
              </w:rPr>
              <w:t xml:space="preserve"> </w:t>
            </w:r>
            <w:r w:rsidR="00CF7CB4" w:rsidRPr="00E4452C">
              <w:rPr>
                <w:rStyle w:val="Hyperlink"/>
                <w:noProof/>
              </w:rPr>
              <w:t>DAIP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_Toc455048948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11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49" w:history="1">
            <w:r w:rsidR="00CF7CB4" w:rsidRPr="00E4452C">
              <w:rPr>
                <w:rStyle w:val="Hyperlink"/>
                <w:noProof/>
              </w:rPr>
              <w:t>2.5 Communication of the</w:t>
            </w:r>
            <w:r w:rsidR="00CF7CB4" w:rsidRPr="00E4452C">
              <w:rPr>
                <w:rStyle w:val="Hyperlink"/>
                <w:noProof/>
                <w:spacing w:val="-9"/>
              </w:rPr>
              <w:t xml:space="preserve"> </w:t>
            </w:r>
            <w:r w:rsidR="00CF7CB4" w:rsidRPr="00E4452C">
              <w:rPr>
                <w:rStyle w:val="Hyperlink"/>
                <w:noProof/>
              </w:rPr>
              <w:t>plan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_Toc455048949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11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50" w:history="1">
            <w:r w:rsidR="00CF7CB4" w:rsidRPr="00E4452C">
              <w:rPr>
                <w:rStyle w:val="Hyperlink"/>
                <w:noProof/>
              </w:rPr>
              <w:t>2.6 Review and evaluation</w:t>
            </w:r>
            <w:r w:rsidR="00CF7CB4" w:rsidRPr="00E4452C">
              <w:rPr>
                <w:rStyle w:val="Hyperlink"/>
                <w:noProof/>
                <w:spacing w:val="-10"/>
              </w:rPr>
              <w:t xml:space="preserve"> </w:t>
            </w:r>
            <w:r w:rsidR="00CF7CB4" w:rsidRPr="00E4452C">
              <w:rPr>
                <w:rStyle w:val="Hyperlink"/>
                <w:noProof/>
              </w:rPr>
              <w:t>mechanisms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_Toc455048950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12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51" w:history="1">
            <w:r w:rsidR="00CF7CB4" w:rsidRPr="00E4452C">
              <w:rPr>
                <w:rStyle w:val="Hyperlink"/>
                <w:noProof/>
              </w:rPr>
              <w:t>2.6.1 Monitoring and</w:t>
            </w:r>
            <w:r w:rsidR="00CF7CB4" w:rsidRPr="00E4452C">
              <w:rPr>
                <w:rStyle w:val="Hyperlink"/>
                <w:noProof/>
                <w:spacing w:val="-12"/>
              </w:rPr>
              <w:t xml:space="preserve"> </w:t>
            </w:r>
            <w:r w:rsidR="00CF7CB4" w:rsidRPr="00E4452C">
              <w:rPr>
                <w:rStyle w:val="Hyperlink"/>
                <w:noProof/>
              </w:rPr>
              <w:t>Reviewing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_Toc455048951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12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52" w:history="1">
            <w:r w:rsidR="00CF7CB4" w:rsidRPr="00E4452C">
              <w:rPr>
                <w:rStyle w:val="Hyperlink"/>
                <w:noProof/>
              </w:rPr>
              <w:t>2.6.2 Evaluation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_Toc455048952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12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53" w:history="1">
            <w:r w:rsidR="00CF7CB4" w:rsidRPr="00E4452C">
              <w:rPr>
                <w:rStyle w:val="Hyperlink"/>
                <w:noProof/>
              </w:rPr>
              <w:t>2.7 Reporting of the</w:t>
            </w:r>
            <w:r w:rsidR="00CF7CB4" w:rsidRPr="00E4452C">
              <w:rPr>
                <w:rStyle w:val="Hyperlink"/>
                <w:noProof/>
                <w:spacing w:val="-9"/>
              </w:rPr>
              <w:t xml:space="preserve"> </w:t>
            </w:r>
            <w:r w:rsidR="00CF7CB4" w:rsidRPr="00E4452C">
              <w:rPr>
                <w:rStyle w:val="Hyperlink"/>
                <w:noProof/>
              </w:rPr>
              <w:t>DAIP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_Toc455048953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12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left" w:pos="660"/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54" w:history="1">
            <w:r w:rsidR="00CF7CB4" w:rsidRPr="00E4452C">
              <w:rPr>
                <w:rStyle w:val="Hyperlink"/>
                <w:noProof/>
              </w:rPr>
              <w:t>3</w:t>
            </w:r>
            <w:r w:rsidR="00CF7CB4"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="00CF7CB4" w:rsidRPr="00E4452C">
              <w:rPr>
                <w:rStyle w:val="Hyperlink"/>
                <w:noProof/>
              </w:rPr>
              <w:t>STRATEGIES TO IMPROVE ACCESS AND</w:t>
            </w:r>
            <w:r w:rsidR="00CF7CB4" w:rsidRPr="00E4452C">
              <w:rPr>
                <w:rStyle w:val="Hyperlink"/>
                <w:noProof/>
                <w:spacing w:val="-17"/>
              </w:rPr>
              <w:t xml:space="preserve"> </w:t>
            </w:r>
            <w:r w:rsidR="00CF7CB4" w:rsidRPr="00E4452C">
              <w:rPr>
                <w:rStyle w:val="Hyperlink"/>
                <w:noProof/>
              </w:rPr>
              <w:t>INCLUSION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_Toc455048954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13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left" w:pos="660"/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55" w:history="1">
            <w:r w:rsidR="00CF7CB4" w:rsidRPr="00E4452C">
              <w:rPr>
                <w:rStyle w:val="Hyperlink"/>
                <w:noProof/>
              </w:rPr>
              <w:t>4</w:t>
            </w:r>
            <w:r w:rsidR="00CF7CB4"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="00CF7CB4" w:rsidRPr="00E4452C">
              <w:rPr>
                <w:rStyle w:val="Hyperlink"/>
                <w:noProof/>
              </w:rPr>
              <w:t>IMPLEMENTATION</w:t>
            </w:r>
            <w:r w:rsidR="00CF7CB4" w:rsidRPr="00E4452C">
              <w:rPr>
                <w:rStyle w:val="Hyperlink"/>
                <w:noProof/>
                <w:spacing w:val="-9"/>
              </w:rPr>
              <w:t xml:space="preserve"> </w:t>
            </w:r>
            <w:r w:rsidR="00CF7CB4" w:rsidRPr="00E4452C">
              <w:rPr>
                <w:rStyle w:val="Hyperlink"/>
                <w:noProof/>
              </w:rPr>
              <w:t>PLAN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_Toc455048955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13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56" w:history="1">
            <w:r w:rsidR="00CF7CB4" w:rsidRPr="00E4452C">
              <w:rPr>
                <w:rStyle w:val="Hyperlink"/>
                <w:noProof/>
              </w:rPr>
              <w:t>Outcome 1: ACCESS TO</w:t>
            </w:r>
            <w:r w:rsidR="00CF7CB4" w:rsidRPr="00E4452C">
              <w:rPr>
                <w:rStyle w:val="Hyperlink"/>
                <w:noProof/>
                <w:spacing w:val="12"/>
              </w:rPr>
              <w:t xml:space="preserve"> </w:t>
            </w:r>
            <w:r w:rsidR="00CF7CB4" w:rsidRPr="00E4452C">
              <w:rPr>
                <w:rStyle w:val="Hyperlink"/>
                <w:noProof/>
              </w:rPr>
              <w:t>SERVICES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_Toc455048956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14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57" w:history="1">
            <w:r w:rsidR="00CF7CB4" w:rsidRPr="00E4452C">
              <w:rPr>
                <w:rStyle w:val="Hyperlink"/>
                <w:noProof/>
              </w:rPr>
              <w:t>Outcome 2: BUILT</w:t>
            </w:r>
            <w:r w:rsidR="00CF7CB4" w:rsidRPr="00E4452C">
              <w:rPr>
                <w:rStyle w:val="Hyperlink"/>
                <w:noProof/>
                <w:spacing w:val="9"/>
              </w:rPr>
              <w:t xml:space="preserve"> </w:t>
            </w:r>
            <w:r w:rsidR="00CF7CB4" w:rsidRPr="00E4452C">
              <w:rPr>
                <w:rStyle w:val="Hyperlink"/>
                <w:noProof/>
              </w:rPr>
              <w:t>INFRASTRUCTURE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_Toc455048957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15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58" w:history="1">
            <w:r w:rsidR="00CF7CB4" w:rsidRPr="00E4452C">
              <w:rPr>
                <w:rStyle w:val="Hyperlink"/>
                <w:noProof/>
              </w:rPr>
              <w:t>Outcome 3:</w:t>
            </w:r>
            <w:r w:rsidR="00CF7CB4" w:rsidRPr="00E4452C">
              <w:rPr>
                <w:rStyle w:val="Hyperlink"/>
                <w:noProof/>
                <w:spacing w:val="14"/>
              </w:rPr>
              <w:t xml:space="preserve"> </w:t>
            </w:r>
            <w:r w:rsidR="00CF7CB4" w:rsidRPr="00E4452C">
              <w:rPr>
                <w:rStyle w:val="Hyperlink"/>
                <w:noProof/>
              </w:rPr>
              <w:t>COMMUNICATIONS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_Toc455048958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17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59" w:history="1">
            <w:r w:rsidR="00CF7CB4" w:rsidRPr="00E4452C">
              <w:rPr>
                <w:rStyle w:val="Hyperlink"/>
                <w:noProof/>
              </w:rPr>
              <w:t>Outcome 4:</w:t>
            </w:r>
            <w:r w:rsidR="00CF7CB4" w:rsidRPr="00E4452C">
              <w:rPr>
                <w:rStyle w:val="Hyperlink"/>
                <w:noProof/>
                <w:spacing w:val="17"/>
              </w:rPr>
              <w:t xml:space="preserve"> </w:t>
            </w:r>
            <w:r w:rsidR="00CF7CB4" w:rsidRPr="00E4452C">
              <w:rPr>
                <w:rStyle w:val="Hyperlink"/>
                <w:noProof/>
              </w:rPr>
              <w:t>QUALITY OF SERVICE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_Toc455048959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18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60" w:history="1">
            <w:r w:rsidR="00CF7CB4" w:rsidRPr="00E4452C">
              <w:rPr>
                <w:rStyle w:val="Hyperlink"/>
                <w:noProof/>
              </w:rPr>
              <w:t>Outcome 5:</w:t>
            </w:r>
            <w:r w:rsidR="00CF7CB4" w:rsidRPr="00E4452C">
              <w:rPr>
                <w:rStyle w:val="Hyperlink"/>
                <w:noProof/>
                <w:spacing w:val="14"/>
              </w:rPr>
              <w:t xml:space="preserve"> </w:t>
            </w:r>
            <w:r w:rsidR="00CF7CB4" w:rsidRPr="00E4452C">
              <w:rPr>
                <w:rStyle w:val="Hyperlink"/>
                <w:noProof/>
              </w:rPr>
              <w:t>COMMENTS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_Toc455048960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18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61" w:history="1">
            <w:r w:rsidR="00CF7CB4" w:rsidRPr="00E4452C">
              <w:rPr>
                <w:rStyle w:val="Hyperlink"/>
                <w:noProof/>
              </w:rPr>
              <w:t>Outcome 6: CONSULTATION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_Toc455048961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19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62" w:history="1">
            <w:r w:rsidR="00CF7CB4" w:rsidRPr="00E4452C">
              <w:rPr>
                <w:rStyle w:val="Hyperlink"/>
                <w:noProof/>
              </w:rPr>
              <w:t>Outcome 7: EMPLOYMENT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_Toc455048962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20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CF7CB4" w:rsidRDefault="00930DBB">
          <w:pPr>
            <w:pStyle w:val="TOC1"/>
            <w:tabs>
              <w:tab w:val="right" w:leader="dot" w:pos="887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anchor="_Toc455048963" w:history="1">
            <w:r w:rsidR="00CF7CB4" w:rsidRPr="00E4452C">
              <w:rPr>
                <w:rStyle w:val="Hyperlink"/>
                <w:noProof/>
                <w:lang w:val="en-AU" w:eastAsia="en-AU"/>
              </w:rPr>
              <w:t>Appendix</w:t>
            </w:r>
            <w:r w:rsidR="00CF7CB4">
              <w:rPr>
                <w:noProof/>
                <w:webHidden/>
              </w:rPr>
              <w:tab/>
            </w:r>
            <w:r w:rsidR="00CF7CB4">
              <w:rPr>
                <w:noProof/>
                <w:webHidden/>
              </w:rPr>
              <w:fldChar w:fldCharType="begin"/>
            </w:r>
            <w:r w:rsidR="00CF7CB4">
              <w:rPr>
                <w:noProof/>
                <w:webHidden/>
              </w:rPr>
              <w:instrText xml:space="preserve"> PAGEREF _Toc455048963 \h </w:instrText>
            </w:r>
            <w:r w:rsidR="00CF7CB4">
              <w:rPr>
                <w:noProof/>
                <w:webHidden/>
              </w:rPr>
            </w:r>
            <w:r w:rsidR="00CF7CB4">
              <w:rPr>
                <w:noProof/>
                <w:webHidden/>
              </w:rPr>
              <w:fldChar w:fldCharType="separate"/>
            </w:r>
            <w:r w:rsidR="00244699">
              <w:rPr>
                <w:noProof/>
                <w:webHidden/>
              </w:rPr>
              <w:t>21</w:t>
            </w:r>
            <w:r w:rsidR="00CF7CB4">
              <w:rPr>
                <w:noProof/>
                <w:webHidden/>
              </w:rPr>
              <w:fldChar w:fldCharType="end"/>
            </w:r>
          </w:hyperlink>
        </w:p>
        <w:p w:rsidR="008C6389" w:rsidRDefault="008C6389">
          <w:r>
            <w:rPr>
              <w:b/>
              <w:bCs/>
              <w:noProof/>
            </w:rPr>
            <w:fldChar w:fldCharType="end"/>
          </w:r>
        </w:p>
      </w:sdtContent>
    </w:sdt>
    <w:p w:rsidR="00FD0325" w:rsidRDefault="00FD0325">
      <w:pPr>
        <w:rPr>
          <w:rFonts w:ascii="Times New Roman" w:eastAsia="Times New Roman" w:hAnsi="Times New Roman" w:cs="Times New Roman"/>
        </w:rPr>
        <w:sectPr w:rsidR="00FD0325">
          <w:pgSz w:w="12240" w:h="15840"/>
          <w:pgMar w:top="1420" w:right="1680" w:bottom="960" w:left="1680" w:header="0" w:footer="741" w:gutter="0"/>
          <w:cols w:space="720"/>
        </w:sectPr>
      </w:pPr>
    </w:p>
    <w:p w:rsidR="00F3178B" w:rsidRDefault="00F3178B" w:rsidP="00F3178B">
      <w:pPr>
        <w:pStyle w:val="Heading1"/>
        <w:spacing w:before="44"/>
        <w:ind w:left="217"/>
        <w:jc w:val="center"/>
        <w:rPr>
          <w:b w:val="0"/>
          <w:bCs w:val="0"/>
        </w:rPr>
      </w:pPr>
      <w:bookmarkStart w:id="1" w:name="BACKGROUND"/>
      <w:bookmarkStart w:id="2" w:name="_Toc455048933"/>
      <w:bookmarkEnd w:id="1"/>
      <w:r>
        <w:lastRenderedPageBreak/>
        <w:t>ACCESS AND INCLUSION POLICY</w:t>
      </w:r>
      <w:r>
        <w:rPr>
          <w:spacing w:val="-15"/>
        </w:rPr>
        <w:t xml:space="preserve"> </w:t>
      </w:r>
      <w:r>
        <w:t>STATEMENT</w:t>
      </w:r>
      <w:bookmarkEnd w:id="2"/>
    </w:p>
    <w:p w:rsidR="00F3178B" w:rsidRDefault="00F3178B" w:rsidP="00F3178B">
      <w:pPr>
        <w:spacing w:before="61" w:line="341" w:lineRule="exact"/>
        <w:ind w:left="217"/>
        <w:jc w:val="both"/>
        <w:rPr>
          <w:rFonts w:ascii="Calibri"/>
          <w:b/>
          <w:sz w:val="28"/>
        </w:rPr>
      </w:pPr>
    </w:p>
    <w:p w:rsidR="00F3178B" w:rsidRDefault="00F3178B" w:rsidP="00DB7AE2">
      <w:pPr>
        <w:spacing w:before="61" w:line="341" w:lineRule="exact"/>
        <w:ind w:left="217" w:right="21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Objective</w:t>
      </w:r>
    </w:p>
    <w:p w:rsidR="00F3178B" w:rsidRDefault="00F3178B" w:rsidP="006F0E63">
      <w:pPr>
        <w:pStyle w:val="BodyText"/>
        <w:ind w:left="217" w:right="21"/>
        <w:jc w:val="both"/>
      </w:pPr>
      <w:r>
        <w:t>The Shire of Dandaragan is committed to ensuring that the community is</w:t>
      </w:r>
      <w:r>
        <w:rPr>
          <w:spacing w:val="-2"/>
        </w:rPr>
        <w:t xml:space="preserve"> </w:t>
      </w:r>
      <w:r>
        <w:t>an accessible commun</w:t>
      </w:r>
      <w:r w:rsidR="008200C7">
        <w:t>ity for people with disability</w:t>
      </w:r>
      <w:r>
        <w:t>, their families and</w:t>
      </w:r>
      <w:r>
        <w:rPr>
          <w:spacing w:val="-33"/>
        </w:rPr>
        <w:t xml:space="preserve"> </w:t>
      </w:r>
      <w:r>
        <w:t xml:space="preserve">carers. </w:t>
      </w:r>
    </w:p>
    <w:p w:rsidR="00F3178B" w:rsidRDefault="00F3178B" w:rsidP="006F0E63">
      <w:pPr>
        <w:pStyle w:val="BodyText"/>
        <w:ind w:left="217" w:right="21"/>
        <w:jc w:val="both"/>
      </w:pPr>
    </w:p>
    <w:p w:rsidR="00F3178B" w:rsidRDefault="00F3178B" w:rsidP="006F0E63">
      <w:pPr>
        <w:pStyle w:val="BodyText"/>
        <w:ind w:left="217" w:right="21"/>
        <w:jc w:val="both"/>
      </w:pPr>
      <w:r>
        <w:t>The Shire of Dandaragan believ</w:t>
      </w:r>
      <w:r w:rsidR="008200C7">
        <w:t>es that people with disability</w:t>
      </w:r>
      <w:r>
        <w:t>, their</w:t>
      </w:r>
      <w:r>
        <w:rPr>
          <w:spacing w:val="-14"/>
        </w:rPr>
        <w:t xml:space="preserve"> </w:t>
      </w:r>
      <w:r>
        <w:t>families and</w:t>
      </w:r>
      <w:r>
        <w:rPr>
          <w:spacing w:val="15"/>
        </w:rPr>
        <w:t xml:space="preserve"> </w:t>
      </w:r>
      <w:r>
        <w:t>carers</w:t>
      </w:r>
      <w:r>
        <w:rPr>
          <w:spacing w:val="16"/>
        </w:rPr>
        <w:t xml:space="preserve"> </w:t>
      </w:r>
      <w:r>
        <w:t>who</w:t>
      </w:r>
      <w:r>
        <w:rPr>
          <w:spacing w:val="17"/>
        </w:rPr>
        <w:t xml:space="preserve"> </w:t>
      </w:r>
      <w:r>
        <w:t>live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country</w:t>
      </w:r>
      <w:r>
        <w:rPr>
          <w:spacing w:val="16"/>
        </w:rPr>
        <w:t xml:space="preserve"> </w:t>
      </w:r>
      <w:r>
        <w:t>areas</w:t>
      </w:r>
      <w:r>
        <w:rPr>
          <w:spacing w:val="16"/>
        </w:rPr>
        <w:t xml:space="preserve"> </w:t>
      </w:r>
      <w:r>
        <w:t>should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supported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remain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 community of their</w:t>
      </w:r>
      <w:r>
        <w:rPr>
          <w:spacing w:val="-14"/>
        </w:rPr>
        <w:t xml:space="preserve"> </w:t>
      </w:r>
      <w:r>
        <w:t>choice.</w:t>
      </w:r>
    </w:p>
    <w:p w:rsidR="00F3178B" w:rsidRDefault="00F3178B" w:rsidP="006F0E63">
      <w:pPr>
        <w:pStyle w:val="BodyText"/>
        <w:ind w:left="217" w:right="21"/>
        <w:jc w:val="both"/>
      </w:pPr>
    </w:p>
    <w:p w:rsidR="00F3178B" w:rsidRDefault="00F3178B" w:rsidP="006F0E63">
      <w:pPr>
        <w:pStyle w:val="BodyText"/>
        <w:ind w:left="217" w:right="21"/>
        <w:jc w:val="both"/>
      </w:pPr>
      <w:r>
        <w:t>The Shire of Dandaragan is committed to consulting with people</w:t>
      </w:r>
      <w:r>
        <w:rPr>
          <w:spacing w:val="42"/>
        </w:rPr>
        <w:t xml:space="preserve"> </w:t>
      </w:r>
      <w:r w:rsidR="008200C7">
        <w:t>with disability</w:t>
      </w:r>
      <w:r>
        <w:t>, their families and carers and where required</w:t>
      </w:r>
      <w:r>
        <w:rPr>
          <w:spacing w:val="62"/>
        </w:rPr>
        <w:t xml:space="preserve"> </w:t>
      </w:r>
      <w:r>
        <w:t>disability organisations to ensure that barriers to access are addressed</w:t>
      </w:r>
      <w:r>
        <w:rPr>
          <w:spacing w:val="-31"/>
        </w:rPr>
        <w:t xml:space="preserve"> </w:t>
      </w:r>
      <w:r>
        <w:t>appropriately.</w:t>
      </w:r>
    </w:p>
    <w:p w:rsidR="00F3178B" w:rsidRDefault="00F3178B" w:rsidP="00446DC9">
      <w:pPr>
        <w:ind w:right="21" w:firstLine="142"/>
        <w:rPr>
          <w:rFonts w:ascii="Calibri" w:eastAsia="Calibri" w:hAnsi="Calibri" w:cs="Calibri"/>
          <w:sz w:val="28"/>
          <w:szCs w:val="28"/>
        </w:rPr>
      </w:pPr>
    </w:p>
    <w:p w:rsidR="00F3178B" w:rsidRDefault="00F3178B" w:rsidP="00DB7AE2">
      <w:pPr>
        <w:pStyle w:val="Heading1"/>
        <w:spacing w:line="341" w:lineRule="exact"/>
        <w:ind w:left="217" w:right="21"/>
        <w:rPr>
          <w:b w:val="0"/>
          <w:bCs w:val="0"/>
        </w:rPr>
      </w:pPr>
      <w:bookmarkStart w:id="3" w:name="_Toc455048934"/>
      <w:r>
        <w:t>Policy</w:t>
      </w:r>
      <w:r>
        <w:rPr>
          <w:spacing w:val="-5"/>
        </w:rPr>
        <w:t xml:space="preserve"> </w:t>
      </w:r>
      <w:r>
        <w:t>Statement</w:t>
      </w:r>
      <w:bookmarkEnd w:id="3"/>
    </w:p>
    <w:p w:rsidR="00F3178B" w:rsidRDefault="00F3178B" w:rsidP="006F0E63">
      <w:pPr>
        <w:pStyle w:val="BodyText"/>
        <w:ind w:left="217" w:right="21"/>
        <w:jc w:val="both"/>
      </w:pPr>
      <w:r>
        <w:t>The Shire of Dandaragan will ensure its agents and contractors</w:t>
      </w:r>
      <w:r>
        <w:rPr>
          <w:spacing w:val="49"/>
        </w:rPr>
        <w:t xml:space="preserve"> </w:t>
      </w:r>
      <w:r w:rsidR="008200C7">
        <w:t>work towards achieving the seven</w:t>
      </w:r>
      <w:r>
        <w:t xml:space="preserve"> desired outcomes of its Disability Access</w:t>
      </w:r>
      <w:r>
        <w:rPr>
          <w:spacing w:val="3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Inclusion Plan, which</w:t>
      </w:r>
      <w:r>
        <w:rPr>
          <w:spacing w:val="-10"/>
        </w:rPr>
        <w:t xml:space="preserve"> </w:t>
      </w:r>
      <w:r>
        <w:t>are:</w:t>
      </w:r>
    </w:p>
    <w:p w:rsidR="00F3178B" w:rsidRDefault="00F3178B" w:rsidP="006F0E63">
      <w:pPr>
        <w:ind w:right="21" w:firstLine="142"/>
        <w:jc w:val="both"/>
        <w:rPr>
          <w:rFonts w:ascii="Calibri" w:eastAsia="Calibri" w:hAnsi="Calibri" w:cs="Calibri"/>
          <w:sz w:val="28"/>
          <w:szCs w:val="28"/>
        </w:rPr>
      </w:pPr>
    </w:p>
    <w:p w:rsidR="00F3178B" w:rsidRDefault="00F3178B" w:rsidP="006F0E63">
      <w:pPr>
        <w:pStyle w:val="BodyText"/>
        <w:ind w:left="217" w:right="21" w:hanging="1"/>
        <w:jc w:val="both"/>
      </w:pPr>
      <w:r>
        <w:rPr>
          <w:b/>
        </w:rPr>
        <w:t>Outcome</w:t>
      </w:r>
      <w:r>
        <w:rPr>
          <w:b/>
          <w:spacing w:val="26"/>
        </w:rPr>
        <w:t xml:space="preserve"> </w:t>
      </w:r>
      <w:r>
        <w:rPr>
          <w:b/>
        </w:rPr>
        <w:t>1:</w:t>
      </w:r>
      <w:r>
        <w:rPr>
          <w:b/>
          <w:spacing w:val="25"/>
        </w:rPr>
        <w:t xml:space="preserve"> </w:t>
      </w:r>
      <w:r>
        <w:t>People</w:t>
      </w:r>
      <w:r>
        <w:rPr>
          <w:spacing w:val="25"/>
        </w:rPr>
        <w:t xml:space="preserve"> </w:t>
      </w:r>
      <w:r>
        <w:t>with</w:t>
      </w:r>
      <w:r>
        <w:rPr>
          <w:spacing w:val="24"/>
        </w:rPr>
        <w:t xml:space="preserve"> </w:t>
      </w:r>
      <w:r w:rsidR="008200C7">
        <w:t>disability</w:t>
      </w:r>
      <w:r>
        <w:rPr>
          <w:spacing w:val="26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same</w:t>
      </w:r>
      <w:r>
        <w:rPr>
          <w:spacing w:val="25"/>
        </w:rPr>
        <w:t xml:space="preserve"> </w:t>
      </w:r>
      <w:r>
        <w:t>opportunities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other people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access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services</w:t>
      </w:r>
      <w:r>
        <w:rPr>
          <w:spacing w:val="21"/>
        </w:rPr>
        <w:t xml:space="preserve"> </w:t>
      </w:r>
      <w:r>
        <w:t>of,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events</w:t>
      </w:r>
      <w:r>
        <w:rPr>
          <w:spacing w:val="21"/>
        </w:rPr>
        <w:t xml:space="preserve"> </w:t>
      </w:r>
      <w:r>
        <w:t>organised</w:t>
      </w:r>
      <w:r>
        <w:rPr>
          <w:spacing w:val="19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Shire</w:t>
      </w:r>
      <w:r>
        <w:rPr>
          <w:spacing w:val="20"/>
        </w:rPr>
        <w:t xml:space="preserve"> </w:t>
      </w:r>
      <w:r>
        <w:t>of Dandaragan.</w:t>
      </w:r>
    </w:p>
    <w:p w:rsidR="00F3178B" w:rsidRDefault="00F3178B" w:rsidP="006F0E63">
      <w:pPr>
        <w:pStyle w:val="ListParagraph"/>
        <w:numPr>
          <w:ilvl w:val="1"/>
          <w:numId w:val="2"/>
        </w:numPr>
        <w:tabs>
          <w:tab w:val="left" w:pos="838"/>
        </w:tabs>
        <w:spacing w:before="19"/>
        <w:ind w:right="21" w:hanging="36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Ensure that events, provided or funded, are accessible to people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with</w:t>
      </w:r>
      <w:r>
        <w:rPr>
          <w:rFonts w:ascii="Calibri"/>
          <w:spacing w:val="-1"/>
          <w:sz w:val="28"/>
        </w:rPr>
        <w:t xml:space="preserve"> </w:t>
      </w:r>
      <w:r w:rsidR="008200C7">
        <w:rPr>
          <w:rFonts w:ascii="Calibri"/>
          <w:sz w:val="28"/>
        </w:rPr>
        <w:t>disability</w:t>
      </w:r>
      <w:r>
        <w:rPr>
          <w:rFonts w:ascii="Calibri"/>
          <w:sz w:val="28"/>
        </w:rPr>
        <w:t>;</w:t>
      </w:r>
    </w:p>
    <w:p w:rsidR="00F3178B" w:rsidRDefault="00F3178B" w:rsidP="006F0E63">
      <w:pPr>
        <w:pStyle w:val="ListParagraph"/>
        <w:numPr>
          <w:ilvl w:val="1"/>
          <w:numId w:val="2"/>
        </w:numPr>
        <w:tabs>
          <w:tab w:val="left" w:pos="839"/>
        </w:tabs>
        <w:spacing w:line="355" w:lineRule="exact"/>
        <w:ind w:left="838" w:right="21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Make library technology as accessible as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possible;</w:t>
      </w:r>
    </w:p>
    <w:p w:rsidR="00F3178B" w:rsidRDefault="00F3178B" w:rsidP="006F0E63">
      <w:pPr>
        <w:pStyle w:val="ListParagraph"/>
        <w:numPr>
          <w:ilvl w:val="1"/>
          <w:numId w:val="2"/>
        </w:numPr>
        <w:tabs>
          <w:tab w:val="left" w:pos="839"/>
        </w:tabs>
        <w:spacing w:before="1"/>
        <w:ind w:left="838" w:right="21" w:hanging="36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Monitor Shire services to ensure appropriate access and</w:t>
      </w:r>
      <w:r>
        <w:rPr>
          <w:rFonts w:ascii="Calibri"/>
          <w:spacing w:val="-21"/>
          <w:sz w:val="28"/>
        </w:rPr>
        <w:t xml:space="preserve"> </w:t>
      </w:r>
      <w:r>
        <w:rPr>
          <w:rFonts w:ascii="Calibri"/>
          <w:sz w:val="28"/>
        </w:rPr>
        <w:t>inclusion;</w:t>
      </w:r>
      <w:r>
        <w:rPr>
          <w:rFonts w:ascii="Calibri"/>
          <w:spacing w:val="-2"/>
          <w:sz w:val="28"/>
        </w:rPr>
        <w:t xml:space="preserve"> </w:t>
      </w:r>
    </w:p>
    <w:p w:rsidR="00F3178B" w:rsidRDefault="00F3178B" w:rsidP="006F0E63">
      <w:pPr>
        <w:pStyle w:val="ListParagraph"/>
        <w:numPr>
          <w:ilvl w:val="1"/>
          <w:numId w:val="2"/>
        </w:numPr>
        <w:tabs>
          <w:tab w:val="left" w:pos="839"/>
        </w:tabs>
        <w:spacing w:before="1"/>
        <w:ind w:left="838" w:right="21" w:hanging="36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Ensu</w:t>
      </w:r>
      <w:r w:rsidR="008200C7">
        <w:rPr>
          <w:rFonts w:ascii="Calibri"/>
          <w:sz w:val="28"/>
        </w:rPr>
        <w:t>re that people with disability</w:t>
      </w:r>
      <w:r>
        <w:rPr>
          <w:rFonts w:ascii="Calibri"/>
          <w:sz w:val="28"/>
        </w:rPr>
        <w:t xml:space="preserve"> are provided with an</w:t>
      </w:r>
      <w:r>
        <w:rPr>
          <w:rFonts w:ascii="Calibri"/>
          <w:spacing w:val="59"/>
          <w:sz w:val="28"/>
        </w:rPr>
        <w:t xml:space="preserve"> </w:t>
      </w:r>
      <w:r>
        <w:rPr>
          <w:rFonts w:ascii="Calibri"/>
          <w:sz w:val="28"/>
        </w:rPr>
        <w:t>opportunity to comment on access to</w:t>
      </w:r>
      <w:r>
        <w:rPr>
          <w:rFonts w:ascii="Calibri"/>
          <w:spacing w:val="-9"/>
          <w:sz w:val="28"/>
        </w:rPr>
        <w:t xml:space="preserve"> </w:t>
      </w:r>
      <w:r>
        <w:rPr>
          <w:rFonts w:ascii="Calibri"/>
          <w:sz w:val="28"/>
        </w:rPr>
        <w:t>services.</w:t>
      </w:r>
    </w:p>
    <w:p w:rsidR="00F3178B" w:rsidRDefault="00F3178B" w:rsidP="006F0E63">
      <w:pPr>
        <w:ind w:right="21" w:firstLine="284"/>
        <w:jc w:val="both"/>
        <w:rPr>
          <w:rFonts w:ascii="Calibri" w:eastAsia="Calibri" w:hAnsi="Calibri" w:cs="Calibri"/>
          <w:sz w:val="28"/>
          <w:szCs w:val="28"/>
        </w:rPr>
      </w:pPr>
    </w:p>
    <w:p w:rsidR="00F3178B" w:rsidRDefault="00F3178B" w:rsidP="006F0E63">
      <w:pPr>
        <w:pStyle w:val="BodyText"/>
        <w:ind w:left="119" w:right="21" w:firstLine="23"/>
        <w:jc w:val="both"/>
      </w:pPr>
      <w:r>
        <w:rPr>
          <w:b/>
        </w:rPr>
        <w:t>Outcome</w:t>
      </w:r>
      <w:r>
        <w:rPr>
          <w:b/>
          <w:spacing w:val="26"/>
        </w:rPr>
        <w:t xml:space="preserve"> </w:t>
      </w:r>
      <w:r>
        <w:rPr>
          <w:b/>
        </w:rPr>
        <w:t>2:</w:t>
      </w:r>
      <w:r>
        <w:rPr>
          <w:b/>
          <w:spacing w:val="25"/>
        </w:rPr>
        <w:t xml:space="preserve"> </w:t>
      </w:r>
      <w:r>
        <w:t>People</w:t>
      </w:r>
      <w:r>
        <w:rPr>
          <w:spacing w:val="25"/>
        </w:rPr>
        <w:t xml:space="preserve"> </w:t>
      </w:r>
      <w:r>
        <w:t>with</w:t>
      </w:r>
      <w:r>
        <w:rPr>
          <w:spacing w:val="24"/>
        </w:rPr>
        <w:t xml:space="preserve"> </w:t>
      </w:r>
      <w:r w:rsidR="008200C7">
        <w:t>disability</w:t>
      </w:r>
      <w:r>
        <w:rPr>
          <w:spacing w:val="26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same</w:t>
      </w:r>
      <w:r>
        <w:rPr>
          <w:spacing w:val="25"/>
        </w:rPr>
        <w:t xml:space="preserve"> </w:t>
      </w:r>
      <w:r>
        <w:t>opportunities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other people to access the buildings and other facilities of the Shire</w:t>
      </w:r>
      <w:r>
        <w:rPr>
          <w:spacing w:val="26"/>
        </w:rPr>
        <w:t xml:space="preserve"> </w:t>
      </w:r>
      <w:r>
        <w:t>of Dandaragan.</w:t>
      </w:r>
    </w:p>
    <w:p w:rsidR="00F3178B" w:rsidRDefault="00F3178B" w:rsidP="006F0E63">
      <w:pPr>
        <w:pStyle w:val="ListParagraph"/>
        <w:numPr>
          <w:ilvl w:val="1"/>
          <w:numId w:val="2"/>
        </w:numPr>
        <w:tabs>
          <w:tab w:val="left" w:pos="840"/>
          <w:tab w:val="left" w:pos="9214"/>
        </w:tabs>
        <w:ind w:left="839" w:right="21" w:hanging="27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Ensure that all new or redevelopment works provide access</w:t>
      </w:r>
      <w:r>
        <w:rPr>
          <w:rFonts w:ascii="Calibri"/>
          <w:spacing w:val="31"/>
          <w:sz w:val="28"/>
        </w:rPr>
        <w:t xml:space="preserve"> </w:t>
      </w:r>
      <w:r>
        <w:rPr>
          <w:rFonts w:ascii="Calibri"/>
          <w:sz w:val="28"/>
        </w:rPr>
        <w:t>for people with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disabil</w:t>
      </w:r>
      <w:r w:rsidR="008200C7">
        <w:rPr>
          <w:rFonts w:ascii="Calibri"/>
          <w:sz w:val="28"/>
        </w:rPr>
        <w:t>ity</w:t>
      </w:r>
      <w:r>
        <w:rPr>
          <w:rFonts w:ascii="Calibri"/>
          <w:sz w:val="28"/>
        </w:rPr>
        <w:t>;</w:t>
      </w:r>
    </w:p>
    <w:p w:rsidR="00F3178B" w:rsidRDefault="00F3178B" w:rsidP="006F0E63">
      <w:pPr>
        <w:pStyle w:val="ListParagraph"/>
        <w:numPr>
          <w:ilvl w:val="1"/>
          <w:numId w:val="2"/>
        </w:numPr>
        <w:tabs>
          <w:tab w:val="left" w:pos="840"/>
        </w:tabs>
        <w:ind w:left="839" w:right="21" w:hanging="27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Ensure</w:t>
      </w:r>
      <w:r>
        <w:rPr>
          <w:rFonts w:ascii="Calibri"/>
          <w:spacing w:val="38"/>
          <w:sz w:val="28"/>
        </w:rPr>
        <w:t xml:space="preserve"> </w:t>
      </w:r>
      <w:r>
        <w:rPr>
          <w:rFonts w:ascii="Calibri"/>
          <w:sz w:val="28"/>
        </w:rPr>
        <w:t>the</w:t>
      </w:r>
      <w:r>
        <w:rPr>
          <w:rFonts w:ascii="Calibri"/>
          <w:spacing w:val="38"/>
          <w:sz w:val="28"/>
        </w:rPr>
        <w:t xml:space="preserve"> </w:t>
      </w:r>
      <w:r>
        <w:rPr>
          <w:rFonts w:ascii="Calibri"/>
          <w:sz w:val="28"/>
        </w:rPr>
        <w:t>ACROD</w:t>
      </w:r>
      <w:r>
        <w:rPr>
          <w:rFonts w:ascii="Calibri"/>
          <w:spacing w:val="38"/>
          <w:sz w:val="28"/>
        </w:rPr>
        <w:t xml:space="preserve"> </w:t>
      </w:r>
      <w:r>
        <w:rPr>
          <w:rFonts w:ascii="Calibri"/>
          <w:sz w:val="28"/>
        </w:rPr>
        <w:t>parking</w:t>
      </w:r>
      <w:r>
        <w:rPr>
          <w:rFonts w:ascii="Calibri"/>
          <w:spacing w:val="38"/>
          <w:sz w:val="28"/>
        </w:rPr>
        <w:t xml:space="preserve"> </w:t>
      </w:r>
      <w:r>
        <w:rPr>
          <w:rFonts w:ascii="Calibri"/>
          <w:sz w:val="28"/>
        </w:rPr>
        <w:t>meets</w:t>
      </w:r>
      <w:r>
        <w:rPr>
          <w:rFonts w:ascii="Calibri"/>
          <w:spacing w:val="39"/>
          <w:sz w:val="28"/>
        </w:rPr>
        <w:t xml:space="preserve"> </w:t>
      </w:r>
      <w:r>
        <w:rPr>
          <w:rFonts w:ascii="Calibri"/>
          <w:sz w:val="28"/>
        </w:rPr>
        <w:t>the</w:t>
      </w:r>
      <w:r>
        <w:rPr>
          <w:rFonts w:ascii="Calibri"/>
          <w:spacing w:val="38"/>
          <w:sz w:val="28"/>
        </w:rPr>
        <w:t xml:space="preserve"> </w:t>
      </w:r>
      <w:r>
        <w:rPr>
          <w:rFonts w:ascii="Calibri"/>
          <w:sz w:val="28"/>
        </w:rPr>
        <w:t>requirements</w:t>
      </w:r>
      <w:r>
        <w:rPr>
          <w:rFonts w:ascii="Calibri"/>
          <w:spacing w:val="39"/>
          <w:sz w:val="28"/>
        </w:rPr>
        <w:t xml:space="preserve"> </w:t>
      </w:r>
      <w:r>
        <w:rPr>
          <w:rFonts w:ascii="Calibri"/>
          <w:sz w:val="28"/>
        </w:rPr>
        <w:t>of</w:t>
      </w:r>
      <w:r>
        <w:rPr>
          <w:rFonts w:ascii="Calibri"/>
          <w:spacing w:val="39"/>
          <w:sz w:val="28"/>
        </w:rPr>
        <w:t xml:space="preserve"> </w:t>
      </w:r>
      <w:r>
        <w:rPr>
          <w:rFonts w:ascii="Calibri"/>
          <w:sz w:val="28"/>
        </w:rPr>
        <w:t>people</w:t>
      </w:r>
      <w:r>
        <w:rPr>
          <w:rFonts w:ascii="Calibri"/>
          <w:spacing w:val="38"/>
          <w:sz w:val="28"/>
        </w:rPr>
        <w:t xml:space="preserve"> </w:t>
      </w:r>
      <w:r>
        <w:rPr>
          <w:rFonts w:ascii="Calibri"/>
          <w:sz w:val="28"/>
        </w:rPr>
        <w:t>with</w:t>
      </w:r>
      <w:r>
        <w:rPr>
          <w:rFonts w:ascii="Calibri"/>
          <w:spacing w:val="-1"/>
          <w:sz w:val="28"/>
        </w:rPr>
        <w:t xml:space="preserve"> </w:t>
      </w:r>
      <w:r w:rsidR="008200C7">
        <w:rPr>
          <w:rFonts w:ascii="Calibri"/>
          <w:sz w:val="28"/>
        </w:rPr>
        <w:t>disability</w:t>
      </w:r>
      <w:r>
        <w:rPr>
          <w:rFonts w:ascii="Calibri"/>
          <w:sz w:val="28"/>
        </w:rPr>
        <w:t xml:space="preserve"> in terms of quantity and</w:t>
      </w:r>
      <w:r>
        <w:rPr>
          <w:rFonts w:ascii="Calibri"/>
          <w:spacing w:val="-9"/>
          <w:sz w:val="28"/>
        </w:rPr>
        <w:t xml:space="preserve"> </w:t>
      </w:r>
      <w:r>
        <w:rPr>
          <w:rFonts w:ascii="Calibri"/>
          <w:sz w:val="28"/>
        </w:rPr>
        <w:t>location;</w:t>
      </w:r>
    </w:p>
    <w:p w:rsidR="00F3178B" w:rsidRPr="000F1D05" w:rsidRDefault="00F3178B" w:rsidP="006F0E63">
      <w:pPr>
        <w:pStyle w:val="ListParagraph"/>
        <w:numPr>
          <w:ilvl w:val="1"/>
          <w:numId w:val="2"/>
        </w:numPr>
        <w:tabs>
          <w:tab w:val="left" w:pos="840"/>
        </w:tabs>
        <w:ind w:left="839" w:right="21" w:hanging="27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Ensure</w:t>
      </w:r>
      <w:r>
        <w:rPr>
          <w:rFonts w:ascii="Calibri"/>
          <w:spacing w:val="31"/>
          <w:sz w:val="28"/>
        </w:rPr>
        <w:t xml:space="preserve"> </w:t>
      </w:r>
      <w:r>
        <w:rPr>
          <w:rFonts w:ascii="Calibri"/>
          <w:sz w:val="28"/>
        </w:rPr>
        <w:t>that</w:t>
      </w:r>
      <w:r>
        <w:rPr>
          <w:rFonts w:ascii="Calibri"/>
          <w:spacing w:val="31"/>
          <w:sz w:val="28"/>
        </w:rPr>
        <w:t xml:space="preserve"> </w:t>
      </w:r>
      <w:r>
        <w:rPr>
          <w:rFonts w:ascii="Calibri"/>
          <w:sz w:val="28"/>
        </w:rPr>
        <w:t>all</w:t>
      </w:r>
      <w:r>
        <w:rPr>
          <w:rFonts w:ascii="Calibri"/>
          <w:spacing w:val="32"/>
          <w:sz w:val="28"/>
        </w:rPr>
        <w:t xml:space="preserve"> </w:t>
      </w:r>
      <w:r>
        <w:rPr>
          <w:rFonts w:ascii="Calibri"/>
          <w:sz w:val="28"/>
        </w:rPr>
        <w:t>building</w:t>
      </w:r>
      <w:r>
        <w:rPr>
          <w:rFonts w:ascii="Calibri"/>
          <w:spacing w:val="31"/>
          <w:sz w:val="28"/>
        </w:rPr>
        <w:t xml:space="preserve"> </w:t>
      </w:r>
      <w:r>
        <w:rPr>
          <w:rFonts w:ascii="Calibri"/>
          <w:sz w:val="28"/>
        </w:rPr>
        <w:t>and</w:t>
      </w:r>
      <w:r>
        <w:rPr>
          <w:rFonts w:ascii="Calibri"/>
          <w:spacing w:val="30"/>
          <w:sz w:val="28"/>
        </w:rPr>
        <w:t xml:space="preserve"> </w:t>
      </w:r>
      <w:r>
        <w:rPr>
          <w:rFonts w:ascii="Calibri"/>
          <w:sz w:val="28"/>
        </w:rPr>
        <w:t>facilities</w:t>
      </w:r>
      <w:r>
        <w:rPr>
          <w:rFonts w:ascii="Calibri"/>
          <w:spacing w:val="32"/>
          <w:sz w:val="28"/>
        </w:rPr>
        <w:t xml:space="preserve"> </w:t>
      </w:r>
      <w:r>
        <w:rPr>
          <w:rFonts w:ascii="Calibri"/>
          <w:sz w:val="28"/>
        </w:rPr>
        <w:t>meet</w:t>
      </w:r>
      <w:r>
        <w:rPr>
          <w:rFonts w:ascii="Calibri"/>
          <w:spacing w:val="31"/>
          <w:sz w:val="28"/>
        </w:rPr>
        <w:t xml:space="preserve"> </w:t>
      </w:r>
      <w:r>
        <w:rPr>
          <w:rFonts w:ascii="Calibri"/>
          <w:sz w:val="28"/>
        </w:rPr>
        <w:t>the</w:t>
      </w:r>
      <w:r>
        <w:rPr>
          <w:rFonts w:ascii="Calibri"/>
          <w:spacing w:val="31"/>
          <w:sz w:val="28"/>
        </w:rPr>
        <w:t xml:space="preserve"> </w:t>
      </w:r>
      <w:r>
        <w:rPr>
          <w:rFonts w:ascii="Calibri"/>
          <w:sz w:val="28"/>
        </w:rPr>
        <w:t>standards</w:t>
      </w:r>
      <w:r>
        <w:rPr>
          <w:rFonts w:ascii="Calibri"/>
          <w:spacing w:val="32"/>
          <w:sz w:val="28"/>
        </w:rPr>
        <w:t xml:space="preserve"> </w:t>
      </w:r>
      <w:r>
        <w:rPr>
          <w:rFonts w:ascii="Calibri"/>
          <w:sz w:val="28"/>
        </w:rPr>
        <w:t>for</w:t>
      </w:r>
      <w:r>
        <w:rPr>
          <w:rFonts w:ascii="Calibri"/>
          <w:spacing w:val="32"/>
          <w:sz w:val="28"/>
        </w:rPr>
        <w:t xml:space="preserve"> </w:t>
      </w:r>
      <w:r>
        <w:rPr>
          <w:rFonts w:ascii="Calibri"/>
          <w:sz w:val="28"/>
        </w:rPr>
        <w:t>access and other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needs;</w:t>
      </w:r>
    </w:p>
    <w:p w:rsidR="000F1D05" w:rsidRPr="000F1D05" w:rsidRDefault="000F1D05" w:rsidP="000F1D05">
      <w:pPr>
        <w:tabs>
          <w:tab w:val="left" w:pos="840"/>
        </w:tabs>
        <w:ind w:right="21"/>
        <w:rPr>
          <w:rFonts w:ascii="Calibri" w:eastAsia="Calibri" w:hAnsi="Calibri" w:cs="Calibri"/>
          <w:sz w:val="28"/>
          <w:szCs w:val="28"/>
        </w:rPr>
      </w:pPr>
    </w:p>
    <w:p w:rsidR="00F3178B" w:rsidRDefault="00F3178B" w:rsidP="006F0E63">
      <w:pPr>
        <w:pStyle w:val="ListParagraph"/>
        <w:numPr>
          <w:ilvl w:val="1"/>
          <w:numId w:val="2"/>
        </w:numPr>
        <w:tabs>
          <w:tab w:val="left" w:pos="841"/>
        </w:tabs>
        <w:spacing w:before="1"/>
        <w:ind w:left="840" w:right="21" w:hanging="27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lastRenderedPageBreak/>
        <w:t>Ensure</w:t>
      </w:r>
      <w:r>
        <w:rPr>
          <w:rFonts w:ascii="Calibri"/>
          <w:spacing w:val="29"/>
          <w:sz w:val="28"/>
        </w:rPr>
        <w:t xml:space="preserve"> </w:t>
      </w:r>
      <w:r>
        <w:rPr>
          <w:rFonts w:ascii="Calibri"/>
          <w:sz w:val="28"/>
        </w:rPr>
        <w:t>that</w:t>
      </w:r>
      <w:r>
        <w:rPr>
          <w:rFonts w:ascii="Calibri"/>
          <w:spacing w:val="28"/>
          <w:sz w:val="28"/>
        </w:rPr>
        <w:t xml:space="preserve"> </w:t>
      </w:r>
      <w:r>
        <w:rPr>
          <w:rFonts w:ascii="Calibri"/>
          <w:sz w:val="28"/>
        </w:rPr>
        <w:t>disabled</w:t>
      </w:r>
      <w:r>
        <w:rPr>
          <w:rFonts w:ascii="Calibri"/>
          <w:spacing w:val="28"/>
          <w:sz w:val="28"/>
        </w:rPr>
        <w:t xml:space="preserve"> </w:t>
      </w:r>
      <w:r>
        <w:rPr>
          <w:rFonts w:ascii="Calibri"/>
          <w:sz w:val="28"/>
        </w:rPr>
        <w:t>facilities</w:t>
      </w:r>
      <w:r>
        <w:rPr>
          <w:rFonts w:ascii="Calibri"/>
          <w:spacing w:val="30"/>
          <w:sz w:val="28"/>
        </w:rPr>
        <w:t xml:space="preserve"> </w:t>
      </w:r>
      <w:r>
        <w:rPr>
          <w:rFonts w:ascii="Calibri"/>
          <w:sz w:val="28"/>
        </w:rPr>
        <w:t>and</w:t>
      </w:r>
      <w:r>
        <w:rPr>
          <w:rFonts w:ascii="Calibri"/>
          <w:spacing w:val="28"/>
          <w:sz w:val="28"/>
        </w:rPr>
        <w:t xml:space="preserve"> </w:t>
      </w:r>
      <w:r>
        <w:rPr>
          <w:rFonts w:ascii="Calibri"/>
          <w:sz w:val="28"/>
        </w:rPr>
        <w:t>services</w:t>
      </w:r>
      <w:r>
        <w:rPr>
          <w:rFonts w:ascii="Calibri"/>
          <w:spacing w:val="30"/>
          <w:sz w:val="28"/>
        </w:rPr>
        <w:t xml:space="preserve"> </w:t>
      </w:r>
      <w:r>
        <w:rPr>
          <w:rFonts w:ascii="Calibri"/>
          <w:sz w:val="28"/>
        </w:rPr>
        <w:t>are</w:t>
      </w:r>
      <w:r>
        <w:rPr>
          <w:rFonts w:ascii="Calibri"/>
          <w:spacing w:val="29"/>
          <w:sz w:val="28"/>
        </w:rPr>
        <w:t xml:space="preserve"> </w:t>
      </w:r>
      <w:r>
        <w:rPr>
          <w:rFonts w:ascii="Calibri"/>
          <w:sz w:val="28"/>
        </w:rPr>
        <w:t>clearly</w:t>
      </w:r>
      <w:r>
        <w:rPr>
          <w:rFonts w:ascii="Calibri"/>
          <w:spacing w:val="27"/>
          <w:sz w:val="28"/>
        </w:rPr>
        <w:t xml:space="preserve"> </w:t>
      </w:r>
      <w:r>
        <w:rPr>
          <w:rFonts w:ascii="Calibri"/>
          <w:sz w:val="28"/>
        </w:rPr>
        <w:t>indicated</w:t>
      </w:r>
      <w:r>
        <w:rPr>
          <w:rFonts w:ascii="Calibri"/>
          <w:spacing w:val="28"/>
          <w:sz w:val="28"/>
        </w:rPr>
        <w:t xml:space="preserve"> </w:t>
      </w:r>
      <w:r>
        <w:rPr>
          <w:rFonts w:ascii="Calibri"/>
          <w:sz w:val="28"/>
        </w:rPr>
        <w:t>and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accessible;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and</w:t>
      </w:r>
    </w:p>
    <w:p w:rsidR="00F3178B" w:rsidRDefault="00F3178B" w:rsidP="006F0E63">
      <w:pPr>
        <w:pStyle w:val="ListParagraph"/>
        <w:numPr>
          <w:ilvl w:val="1"/>
          <w:numId w:val="2"/>
        </w:numPr>
        <w:tabs>
          <w:tab w:val="left" w:pos="841"/>
        </w:tabs>
        <w:spacing w:before="1"/>
        <w:ind w:left="840" w:right="21" w:hanging="36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Ensure that recreational areas are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accessible.</w:t>
      </w:r>
    </w:p>
    <w:p w:rsidR="00F3178B" w:rsidRDefault="00F3178B" w:rsidP="006F0E6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F3178B" w:rsidRDefault="00F3178B" w:rsidP="006F0E63">
      <w:pPr>
        <w:pStyle w:val="BodyText"/>
        <w:ind w:left="120"/>
        <w:jc w:val="both"/>
      </w:pPr>
      <w:r>
        <w:rPr>
          <w:b/>
        </w:rPr>
        <w:t>Outcome</w:t>
      </w:r>
      <w:r>
        <w:rPr>
          <w:b/>
          <w:spacing w:val="28"/>
        </w:rPr>
        <w:t xml:space="preserve"> </w:t>
      </w:r>
      <w:r>
        <w:rPr>
          <w:b/>
        </w:rPr>
        <w:t>3:</w:t>
      </w:r>
      <w:r>
        <w:rPr>
          <w:b/>
          <w:spacing w:val="27"/>
        </w:rPr>
        <w:t xml:space="preserve"> </w:t>
      </w:r>
      <w:r>
        <w:t>People</w:t>
      </w:r>
      <w:r>
        <w:rPr>
          <w:spacing w:val="27"/>
        </w:rPr>
        <w:t xml:space="preserve"> </w:t>
      </w:r>
      <w:r>
        <w:t>with</w:t>
      </w:r>
      <w:r>
        <w:rPr>
          <w:spacing w:val="27"/>
        </w:rPr>
        <w:t xml:space="preserve"> </w:t>
      </w:r>
      <w:r w:rsidR="008200C7">
        <w:t>disability</w:t>
      </w:r>
      <w:r>
        <w:rPr>
          <w:spacing w:val="28"/>
        </w:rPr>
        <w:t xml:space="preserve"> </w:t>
      </w:r>
      <w:r>
        <w:t>receive</w:t>
      </w:r>
      <w:r>
        <w:rPr>
          <w:spacing w:val="27"/>
        </w:rPr>
        <w:t xml:space="preserve"> </w:t>
      </w:r>
      <w:r>
        <w:t>information</w:t>
      </w:r>
      <w:r>
        <w:rPr>
          <w:spacing w:val="27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Shire</w:t>
      </w:r>
      <w:r>
        <w:rPr>
          <w:spacing w:val="27"/>
        </w:rPr>
        <w:t xml:space="preserve"> </w:t>
      </w:r>
      <w:r>
        <w:t>of Dandaragan in a format that will enable them to access the information</w:t>
      </w:r>
      <w:r>
        <w:rPr>
          <w:spacing w:val="42"/>
        </w:rPr>
        <w:t xml:space="preserve"> </w:t>
      </w:r>
      <w:r>
        <w:t>as readily as other people are able to access</w:t>
      </w:r>
      <w:r>
        <w:rPr>
          <w:spacing w:val="-18"/>
        </w:rPr>
        <w:t xml:space="preserve"> </w:t>
      </w:r>
      <w:r>
        <w:t>it.</w:t>
      </w:r>
    </w:p>
    <w:p w:rsidR="00F3178B" w:rsidRDefault="00F3178B" w:rsidP="006F0E63">
      <w:pPr>
        <w:pStyle w:val="ListParagraph"/>
        <w:numPr>
          <w:ilvl w:val="1"/>
          <w:numId w:val="2"/>
        </w:numPr>
        <w:tabs>
          <w:tab w:val="left" w:pos="841"/>
        </w:tabs>
        <w:spacing w:before="1"/>
        <w:ind w:left="840" w:hanging="36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Ensure</w:t>
      </w:r>
      <w:r>
        <w:rPr>
          <w:rFonts w:ascii="Calibri"/>
          <w:spacing w:val="25"/>
          <w:sz w:val="28"/>
        </w:rPr>
        <w:t xml:space="preserve"> </w:t>
      </w:r>
      <w:r>
        <w:rPr>
          <w:rFonts w:ascii="Calibri"/>
          <w:sz w:val="28"/>
        </w:rPr>
        <w:t>that</w:t>
      </w:r>
      <w:r>
        <w:rPr>
          <w:rFonts w:ascii="Calibri"/>
          <w:spacing w:val="25"/>
          <w:sz w:val="28"/>
        </w:rPr>
        <w:t xml:space="preserve"> </w:t>
      </w:r>
      <w:r>
        <w:rPr>
          <w:rFonts w:ascii="Calibri"/>
          <w:sz w:val="28"/>
        </w:rPr>
        <w:t>the</w:t>
      </w:r>
      <w:r>
        <w:rPr>
          <w:rFonts w:ascii="Calibri"/>
          <w:spacing w:val="25"/>
          <w:sz w:val="28"/>
        </w:rPr>
        <w:t xml:space="preserve"> </w:t>
      </w:r>
      <w:r>
        <w:rPr>
          <w:rFonts w:ascii="Calibri"/>
          <w:sz w:val="28"/>
        </w:rPr>
        <w:t>community</w:t>
      </w:r>
      <w:r>
        <w:rPr>
          <w:rFonts w:ascii="Calibri"/>
          <w:spacing w:val="26"/>
          <w:sz w:val="28"/>
        </w:rPr>
        <w:t xml:space="preserve"> </w:t>
      </w:r>
      <w:r>
        <w:rPr>
          <w:rFonts w:ascii="Calibri"/>
          <w:sz w:val="28"/>
        </w:rPr>
        <w:t>is</w:t>
      </w:r>
      <w:r>
        <w:rPr>
          <w:rFonts w:ascii="Calibri"/>
          <w:spacing w:val="26"/>
          <w:sz w:val="28"/>
        </w:rPr>
        <w:t xml:space="preserve"> </w:t>
      </w:r>
      <w:r>
        <w:rPr>
          <w:rFonts w:ascii="Calibri"/>
          <w:sz w:val="28"/>
        </w:rPr>
        <w:t>aware</w:t>
      </w:r>
      <w:r>
        <w:rPr>
          <w:rFonts w:ascii="Calibri"/>
          <w:spacing w:val="25"/>
          <w:sz w:val="28"/>
        </w:rPr>
        <w:t xml:space="preserve"> </w:t>
      </w:r>
      <w:r>
        <w:rPr>
          <w:rFonts w:ascii="Calibri"/>
          <w:sz w:val="28"/>
        </w:rPr>
        <w:t>that</w:t>
      </w:r>
      <w:r>
        <w:rPr>
          <w:rFonts w:ascii="Calibri"/>
          <w:spacing w:val="23"/>
          <w:sz w:val="28"/>
        </w:rPr>
        <w:t xml:space="preserve"> </w:t>
      </w:r>
      <w:r>
        <w:rPr>
          <w:rFonts w:ascii="Calibri"/>
          <w:sz w:val="28"/>
        </w:rPr>
        <w:t>information</w:t>
      </w:r>
      <w:r>
        <w:rPr>
          <w:rFonts w:ascii="Calibri"/>
          <w:spacing w:val="24"/>
          <w:sz w:val="28"/>
        </w:rPr>
        <w:t xml:space="preserve"> </w:t>
      </w:r>
      <w:r>
        <w:rPr>
          <w:rFonts w:ascii="Calibri"/>
          <w:sz w:val="28"/>
        </w:rPr>
        <w:t>is</w:t>
      </w:r>
      <w:r>
        <w:rPr>
          <w:rFonts w:ascii="Calibri"/>
          <w:spacing w:val="26"/>
          <w:sz w:val="28"/>
        </w:rPr>
        <w:t xml:space="preserve"> </w:t>
      </w:r>
      <w:r>
        <w:rPr>
          <w:rFonts w:ascii="Calibri"/>
          <w:sz w:val="28"/>
        </w:rPr>
        <w:t>available</w:t>
      </w:r>
      <w:r>
        <w:rPr>
          <w:rFonts w:ascii="Calibri"/>
          <w:spacing w:val="25"/>
          <w:sz w:val="28"/>
        </w:rPr>
        <w:t xml:space="preserve"> </w:t>
      </w:r>
      <w:r>
        <w:rPr>
          <w:rFonts w:ascii="Calibri"/>
          <w:sz w:val="28"/>
        </w:rPr>
        <w:t>in alternative formats;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and</w:t>
      </w:r>
    </w:p>
    <w:p w:rsidR="00F3178B" w:rsidRDefault="00F3178B" w:rsidP="006F0E63">
      <w:pPr>
        <w:pStyle w:val="ListParagraph"/>
        <w:numPr>
          <w:ilvl w:val="1"/>
          <w:numId w:val="2"/>
        </w:numPr>
        <w:tabs>
          <w:tab w:val="left" w:pos="841"/>
        </w:tabs>
        <w:spacing w:before="1"/>
        <w:ind w:left="840" w:hanging="36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Improve employee awareness of information available in</w:t>
      </w:r>
      <w:r>
        <w:rPr>
          <w:rFonts w:ascii="Calibri"/>
          <w:spacing w:val="2"/>
          <w:sz w:val="28"/>
        </w:rPr>
        <w:t xml:space="preserve"> </w:t>
      </w:r>
      <w:r>
        <w:rPr>
          <w:rFonts w:ascii="Calibri"/>
          <w:sz w:val="28"/>
        </w:rPr>
        <w:t>alternative formats.</w:t>
      </w:r>
    </w:p>
    <w:p w:rsidR="00F3178B" w:rsidRDefault="00F3178B" w:rsidP="006F0E63">
      <w:pPr>
        <w:spacing w:before="10"/>
        <w:jc w:val="both"/>
        <w:rPr>
          <w:rFonts w:ascii="Calibri" w:eastAsia="Calibri" w:hAnsi="Calibri" w:cs="Calibri"/>
          <w:sz w:val="27"/>
          <w:szCs w:val="27"/>
        </w:rPr>
      </w:pPr>
    </w:p>
    <w:p w:rsidR="00F3178B" w:rsidRDefault="00F3178B" w:rsidP="006F0E63">
      <w:pPr>
        <w:pStyle w:val="BodyText"/>
        <w:ind w:left="120"/>
        <w:jc w:val="both"/>
      </w:pPr>
      <w:r>
        <w:rPr>
          <w:b/>
        </w:rPr>
        <w:t>Outcome</w:t>
      </w:r>
      <w:r>
        <w:rPr>
          <w:b/>
          <w:spacing w:val="32"/>
        </w:rPr>
        <w:t xml:space="preserve"> </w:t>
      </w:r>
      <w:r>
        <w:rPr>
          <w:b/>
        </w:rPr>
        <w:t>4:</w:t>
      </w:r>
      <w:r>
        <w:rPr>
          <w:b/>
          <w:spacing w:val="32"/>
        </w:rPr>
        <w:t xml:space="preserve"> </w:t>
      </w:r>
      <w:r>
        <w:t>People</w:t>
      </w:r>
      <w:r>
        <w:rPr>
          <w:spacing w:val="30"/>
        </w:rPr>
        <w:t xml:space="preserve"> </w:t>
      </w:r>
      <w:r>
        <w:t>with</w:t>
      </w:r>
      <w:r>
        <w:rPr>
          <w:spacing w:val="31"/>
        </w:rPr>
        <w:t xml:space="preserve"> </w:t>
      </w:r>
      <w:r w:rsidR="008200C7">
        <w:t>disability</w:t>
      </w:r>
      <w:r>
        <w:rPr>
          <w:spacing w:val="33"/>
        </w:rPr>
        <w:t xml:space="preserve"> </w:t>
      </w:r>
      <w:r>
        <w:t>receive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same</w:t>
      </w:r>
      <w:r>
        <w:rPr>
          <w:spacing w:val="32"/>
        </w:rPr>
        <w:t xml:space="preserve"> </w:t>
      </w:r>
      <w:r>
        <w:t>level</w:t>
      </w:r>
      <w:r>
        <w:rPr>
          <w:spacing w:val="33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quality</w:t>
      </w:r>
      <w:r>
        <w:rPr>
          <w:spacing w:val="32"/>
        </w:rPr>
        <w:t xml:space="preserve"> </w:t>
      </w:r>
      <w:r>
        <w:t>of service from the employees of the Shire of Dandaragan as other</w:t>
      </w:r>
      <w:r>
        <w:rPr>
          <w:spacing w:val="54"/>
        </w:rPr>
        <w:t xml:space="preserve"> </w:t>
      </w:r>
      <w:r>
        <w:t>people receive from the employees of the Shire of</w:t>
      </w:r>
      <w:r>
        <w:rPr>
          <w:spacing w:val="-23"/>
        </w:rPr>
        <w:t xml:space="preserve"> </w:t>
      </w:r>
      <w:r>
        <w:t>Dandaragan.</w:t>
      </w:r>
    </w:p>
    <w:p w:rsidR="00F3178B" w:rsidRDefault="00F3178B" w:rsidP="006F0E63">
      <w:pPr>
        <w:pStyle w:val="ListParagraph"/>
        <w:numPr>
          <w:ilvl w:val="1"/>
          <w:numId w:val="2"/>
        </w:numPr>
        <w:tabs>
          <w:tab w:val="left" w:pos="841"/>
        </w:tabs>
        <w:spacing w:before="1"/>
        <w:ind w:left="840" w:hanging="36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Ensure</w:t>
      </w:r>
      <w:r>
        <w:rPr>
          <w:rFonts w:ascii="Calibri"/>
          <w:spacing w:val="49"/>
          <w:sz w:val="28"/>
        </w:rPr>
        <w:t xml:space="preserve"> </w:t>
      </w:r>
      <w:r>
        <w:rPr>
          <w:rFonts w:ascii="Calibri"/>
          <w:sz w:val="28"/>
        </w:rPr>
        <w:t>that</w:t>
      </w:r>
      <w:r>
        <w:rPr>
          <w:rFonts w:ascii="Calibri"/>
          <w:spacing w:val="49"/>
          <w:sz w:val="28"/>
        </w:rPr>
        <w:t xml:space="preserve"> </w:t>
      </w:r>
      <w:r>
        <w:rPr>
          <w:rFonts w:ascii="Calibri"/>
          <w:sz w:val="28"/>
        </w:rPr>
        <w:t>Council</w:t>
      </w:r>
      <w:r>
        <w:rPr>
          <w:rFonts w:ascii="Calibri"/>
          <w:spacing w:val="52"/>
          <w:sz w:val="28"/>
        </w:rPr>
        <w:t xml:space="preserve"> </w:t>
      </w:r>
      <w:r>
        <w:rPr>
          <w:rFonts w:ascii="Calibri"/>
          <w:sz w:val="28"/>
        </w:rPr>
        <w:t>Members</w:t>
      </w:r>
      <w:r>
        <w:rPr>
          <w:rFonts w:ascii="Calibri"/>
          <w:spacing w:val="50"/>
          <w:sz w:val="28"/>
        </w:rPr>
        <w:t xml:space="preserve"> </w:t>
      </w:r>
      <w:r>
        <w:rPr>
          <w:rFonts w:ascii="Calibri"/>
          <w:sz w:val="28"/>
        </w:rPr>
        <w:t>and</w:t>
      </w:r>
      <w:r>
        <w:rPr>
          <w:rFonts w:ascii="Calibri"/>
          <w:spacing w:val="48"/>
          <w:sz w:val="28"/>
        </w:rPr>
        <w:t xml:space="preserve"> </w:t>
      </w:r>
      <w:r>
        <w:rPr>
          <w:rFonts w:ascii="Calibri"/>
          <w:sz w:val="28"/>
        </w:rPr>
        <w:t>employees</w:t>
      </w:r>
      <w:r>
        <w:rPr>
          <w:rFonts w:ascii="Calibri"/>
          <w:spacing w:val="50"/>
          <w:sz w:val="28"/>
        </w:rPr>
        <w:t xml:space="preserve"> </w:t>
      </w:r>
      <w:r>
        <w:rPr>
          <w:rFonts w:ascii="Calibri"/>
          <w:sz w:val="28"/>
        </w:rPr>
        <w:t>are</w:t>
      </w:r>
      <w:r>
        <w:rPr>
          <w:rFonts w:ascii="Calibri"/>
          <w:spacing w:val="49"/>
          <w:sz w:val="28"/>
        </w:rPr>
        <w:t xml:space="preserve"> </w:t>
      </w:r>
      <w:r>
        <w:rPr>
          <w:rFonts w:ascii="Calibri"/>
          <w:sz w:val="28"/>
        </w:rPr>
        <w:t>aware</w:t>
      </w:r>
      <w:r>
        <w:rPr>
          <w:rFonts w:ascii="Calibri"/>
          <w:spacing w:val="49"/>
          <w:sz w:val="28"/>
        </w:rPr>
        <w:t xml:space="preserve"> </w:t>
      </w:r>
      <w:r>
        <w:rPr>
          <w:rFonts w:ascii="Calibri"/>
          <w:sz w:val="28"/>
        </w:rPr>
        <w:t>of</w:t>
      </w:r>
      <w:r>
        <w:rPr>
          <w:rFonts w:ascii="Calibri"/>
          <w:spacing w:val="50"/>
          <w:sz w:val="28"/>
        </w:rPr>
        <w:t xml:space="preserve"> </w:t>
      </w:r>
      <w:r>
        <w:rPr>
          <w:rFonts w:ascii="Calibri"/>
          <w:sz w:val="28"/>
        </w:rPr>
        <w:t>access needs and can provide appropriate services;</w:t>
      </w:r>
      <w:r>
        <w:rPr>
          <w:rFonts w:ascii="Calibri"/>
          <w:spacing w:val="-9"/>
          <w:sz w:val="28"/>
        </w:rPr>
        <w:t xml:space="preserve"> </w:t>
      </w:r>
      <w:r>
        <w:rPr>
          <w:rFonts w:ascii="Calibri"/>
          <w:sz w:val="28"/>
        </w:rPr>
        <w:t>and</w:t>
      </w:r>
    </w:p>
    <w:p w:rsidR="00F3178B" w:rsidRPr="00EA1E58" w:rsidRDefault="00F3178B" w:rsidP="006F0E63">
      <w:pPr>
        <w:pStyle w:val="ListParagraph"/>
        <w:numPr>
          <w:ilvl w:val="1"/>
          <w:numId w:val="2"/>
        </w:numPr>
        <w:tabs>
          <w:tab w:val="left" w:pos="842"/>
        </w:tabs>
        <w:spacing w:before="1"/>
        <w:ind w:left="841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Improve the awareness of new Council Members and</w:t>
      </w:r>
      <w:r>
        <w:rPr>
          <w:rFonts w:ascii="Calibri"/>
          <w:spacing w:val="24"/>
          <w:sz w:val="28"/>
        </w:rPr>
        <w:t xml:space="preserve"> </w:t>
      </w:r>
      <w:r>
        <w:rPr>
          <w:rFonts w:ascii="Calibri"/>
          <w:sz w:val="28"/>
        </w:rPr>
        <w:t>employees about disability and access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issues.</w:t>
      </w:r>
    </w:p>
    <w:p w:rsidR="00F3178B" w:rsidRPr="00EA1E58" w:rsidRDefault="00F3178B" w:rsidP="006F0E63">
      <w:pPr>
        <w:tabs>
          <w:tab w:val="left" w:pos="842"/>
        </w:tabs>
        <w:spacing w:before="1"/>
        <w:jc w:val="both"/>
        <w:rPr>
          <w:rFonts w:ascii="Calibri" w:eastAsia="Calibri" w:hAnsi="Calibri" w:cs="Calibri"/>
          <w:sz w:val="28"/>
          <w:szCs w:val="28"/>
        </w:rPr>
      </w:pPr>
    </w:p>
    <w:p w:rsidR="00D04B44" w:rsidRPr="00D04B44" w:rsidRDefault="00F3178B" w:rsidP="006F0E63">
      <w:pPr>
        <w:pStyle w:val="BodyText"/>
        <w:spacing w:before="19"/>
        <w:ind w:hanging="1"/>
        <w:jc w:val="both"/>
      </w:pPr>
      <w:r>
        <w:rPr>
          <w:b/>
        </w:rPr>
        <w:t>Outcome</w:t>
      </w:r>
      <w:r>
        <w:rPr>
          <w:b/>
          <w:spacing w:val="26"/>
        </w:rPr>
        <w:t xml:space="preserve"> </w:t>
      </w:r>
      <w:r>
        <w:rPr>
          <w:b/>
        </w:rPr>
        <w:t>5:</w:t>
      </w:r>
      <w:r>
        <w:rPr>
          <w:b/>
          <w:spacing w:val="25"/>
        </w:rPr>
        <w:t xml:space="preserve"> </w:t>
      </w:r>
      <w:r w:rsidR="008200C7">
        <w:rPr>
          <w:rFonts w:asciiTheme="minorHAnsi" w:hAnsiTheme="minorHAnsi" w:cs="Arial"/>
          <w:color w:val="000000"/>
          <w:lang w:val="en-AU"/>
        </w:rPr>
        <w:t>People with disability</w:t>
      </w:r>
      <w:r w:rsidR="00D04B44" w:rsidRPr="00D04B44">
        <w:rPr>
          <w:rFonts w:asciiTheme="minorHAnsi" w:hAnsiTheme="minorHAnsi" w:cs="Arial"/>
          <w:color w:val="000000"/>
          <w:lang w:val="en-AU"/>
        </w:rPr>
        <w:t xml:space="preserve"> have the same opportunities as other people to make complaints to the Shire of Dandaragan.</w:t>
      </w:r>
      <w:r w:rsidR="00D04B44">
        <w:rPr>
          <w:rFonts w:asciiTheme="minorHAnsi" w:hAnsiTheme="minorHAnsi" w:cs="Arial"/>
          <w:color w:val="000000"/>
          <w:lang w:val="en-AU"/>
        </w:rPr>
        <w:t xml:space="preserve"> </w:t>
      </w:r>
    </w:p>
    <w:p w:rsidR="00F3178B" w:rsidRDefault="00F3178B" w:rsidP="006F0E63">
      <w:pPr>
        <w:pStyle w:val="ListParagraph"/>
        <w:numPr>
          <w:ilvl w:val="1"/>
          <w:numId w:val="2"/>
        </w:numPr>
        <w:tabs>
          <w:tab w:val="left" w:pos="839"/>
        </w:tabs>
        <w:spacing w:before="1"/>
        <w:ind w:left="838" w:right="21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Ensure that grievance mechanisms are accessible for people</w:t>
      </w:r>
      <w:r>
        <w:rPr>
          <w:rFonts w:ascii="Calibri"/>
          <w:spacing w:val="53"/>
          <w:sz w:val="28"/>
        </w:rPr>
        <w:t xml:space="preserve"> </w:t>
      </w:r>
      <w:r w:rsidR="008200C7">
        <w:rPr>
          <w:rFonts w:ascii="Calibri"/>
          <w:sz w:val="28"/>
        </w:rPr>
        <w:t>with disability</w:t>
      </w:r>
      <w:r>
        <w:rPr>
          <w:rFonts w:ascii="Calibri"/>
          <w:sz w:val="28"/>
        </w:rPr>
        <w:t xml:space="preserve"> and are acted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upon.</w:t>
      </w:r>
    </w:p>
    <w:p w:rsidR="00F3178B" w:rsidRDefault="00F3178B" w:rsidP="006F0E6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F3178B" w:rsidRDefault="00F3178B" w:rsidP="006F0E63">
      <w:pPr>
        <w:pStyle w:val="BodyText"/>
        <w:ind w:left="118" w:hanging="1"/>
        <w:jc w:val="both"/>
      </w:pPr>
      <w:r>
        <w:rPr>
          <w:b/>
        </w:rPr>
        <w:t>Outcome</w:t>
      </w:r>
      <w:r>
        <w:rPr>
          <w:b/>
          <w:spacing w:val="26"/>
        </w:rPr>
        <w:t xml:space="preserve"> </w:t>
      </w:r>
      <w:r>
        <w:rPr>
          <w:b/>
        </w:rPr>
        <w:t>6:</w:t>
      </w:r>
      <w:r>
        <w:rPr>
          <w:b/>
          <w:spacing w:val="25"/>
        </w:rPr>
        <w:t xml:space="preserve"> </w:t>
      </w:r>
      <w:r>
        <w:t>People</w:t>
      </w:r>
      <w:r>
        <w:rPr>
          <w:spacing w:val="25"/>
        </w:rPr>
        <w:t xml:space="preserve"> </w:t>
      </w:r>
      <w:r>
        <w:t>with</w:t>
      </w:r>
      <w:r>
        <w:rPr>
          <w:spacing w:val="24"/>
        </w:rPr>
        <w:t xml:space="preserve"> </w:t>
      </w:r>
      <w:r w:rsidR="008200C7">
        <w:t>disability</w:t>
      </w:r>
      <w:r>
        <w:rPr>
          <w:spacing w:val="26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same</w:t>
      </w:r>
      <w:r>
        <w:rPr>
          <w:spacing w:val="25"/>
        </w:rPr>
        <w:t xml:space="preserve"> </w:t>
      </w:r>
      <w:r>
        <w:t>opportunities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other people to participate in any public consultation by the Shire of</w:t>
      </w:r>
      <w:r>
        <w:rPr>
          <w:spacing w:val="-32"/>
        </w:rPr>
        <w:t xml:space="preserve"> </w:t>
      </w:r>
      <w:r>
        <w:t>Dandaragan.</w:t>
      </w:r>
    </w:p>
    <w:p w:rsidR="00F3178B" w:rsidRDefault="00F3178B" w:rsidP="006F0E63">
      <w:pPr>
        <w:pStyle w:val="ListParagraph"/>
        <w:numPr>
          <w:ilvl w:val="1"/>
          <w:numId w:val="2"/>
        </w:numPr>
        <w:tabs>
          <w:tab w:val="left" w:pos="839"/>
        </w:tabs>
        <w:ind w:left="838" w:right="112" w:hanging="36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Ensu</w:t>
      </w:r>
      <w:r w:rsidR="008200C7">
        <w:rPr>
          <w:rFonts w:ascii="Calibri"/>
          <w:sz w:val="28"/>
        </w:rPr>
        <w:t>re that people with disability</w:t>
      </w:r>
      <w:r>
        <w:rPr>
          <w:rFonts w:ascii="Calibri"/>
          <w:sz w:val="28"/>
        </w:rPr>
        <w:t xml:space="preserve"> are consulted about the</w:t>
      </w:r>
      <w:r>
        <w:rPr>
          <w:rFonts w:ascii="Calibri"/>
          <w:spacing w:val="14"/>
          <w:sz w:val="28"/>
        </w:rPr>
        <w:t xml:space="preserve"> </w:t>
      </w:r>
      <w:r>
        <w:rPr>
          <w:rFonts w:ascii="Calibri"/>
          <w:sz w:val="28"/>
        </w:rPr>
        <w:t>Disability Access and Inclusion Plan and other significant planning</w:t>
      </w:r>
      <w:r>
        <w:rPr>
          <w:rFonts w:ascii="Calibri"/>
          <w:spacing w:val="55"/>
          <w:sz w:val="28"/>
        </w:rPr>
        <w:t xml:space="preserve"> </w:t>
      </w:r>
      <w:r>
        <w:rPr>
          <w:rFonts w:ascii="Calibri"/>
          <w:sz w:val="28"/>
        </w:rPr>
        <w:t>processes; and</w:t>
      </w:r>
    </w:p>
    <w:p w:rsidR="00F3178B" w:rsidRPr="00DD3D59" w:rsidRDefault="00F3178B" w:rsidP="006F0E63">
      <w:pPr>
        <w:pStyle w:val="ListParagraph"/>
        <w:numPr>
          <w:ilvl w:val="1"/>
          <w:numId w:val="2"/>
        </w:numPr>
        <w:tabs>
          <w:tab w:val="left" w:pos="839"/>
        </w:tabs>
        <w:spacing w:before="1"/>
        <w:ind w:left="838" w:right="115" w:hanging="36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Ensu</w:t>
      </w:r>
      <w:r w:rsidR="008200C7">
        <w:rPr>
          <w:rFonts w:ascii="Calibri"/>
          <w:sz w:val="28"/>
        </w:rPr>
        <w:t>re that people with disability</w:t>
      </w:r>
      <w:r>
        <w:rPr>
          <w:rFonts w:ascii="Calibri"/>
          <w:sz w:val="28"/>
        </w:rPr>
        <w:t xml:space="preserve"> are aware of and can access other established consultation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processes.</w:t>
      </w:r>
    </w:p>
    <w:p w:rsidR="00F3178B" w:rsidRDefault="00F3178B" w:rsidP="006F0E63">
      <w:pPr>
        <w:tabs>
          <w:tab w:val="left" w:pos="839"/>
        </w:tabs>
        <w:spacing w:before="1"/>
        <w:ind w:right="115"/>
        <w:jc w:val="both"/>
        <w:rPr>
          <w:rFonts w:ascii="Calibri" w:eastAsia="Calibri" w:hAnsi="Calibri" w:cs="Calibri"/>
          <w:sz w:val="28"/>
          <w:szCs w:val="28"/>
        </w:rPr>
      </w:pPr>
    </w:p>
    <w:p w:rsidR="00F3178B" w:rsidRDefault="00F3178B" w:rsidP="006F0E63">
      <w:pPr>
        <w:ind w:left="142" w:right="110" w:hanging="25"/>
        <w:jc w:val="both"/>
        <w:rPr>
          <w:sz w:val="28"/>
          <w:szCs w:val="28"/>
        </w:rPr>
      </w:pPr>
      <w:r w:rsidRPr="00183957">
        <w:rPr>
          <w:b/>
          <w:sz w:val="28"/>
          <w:szCs w:val="28"/>
        </w:rPr>
        <w:t xml:space="preserve">Outcome 7: </w:t>
      </w:r>
      <w:r w:rsidR="008200C7">
        <w:rPr>
          <w:sz w:val="28"/>
          <w:szCs w:val="28"/>
        </w:rPr>
        <w:t>People with disability</w:t>
      </w:r>
      <w:r w:rsidRPr="00183957">
        <w:rPr>
          <w:sz w:val="28"/>
          <w:szCs w:val="28"/>
        </w:rPr>
        <w:t xml:space="preserve"> have the same opportunities as</w:t>
      </w:r>
      <w:r w:rsidRPr="00183957">
        <w:rPr>
          <w:spacing w:val="65"/>
          <w:sz w:val="28"/>
          <w:szCs w:val="28"/>
        </w:rPr>
        <w:t xml:space="preserve"> </w:t>
      </w:r>
      <w:r w:rsidRPr="00183957">
        <w:rPr>
          <w:sz w:val="28"/>
          <w:szCs w:val="28"/>
        </w:rPr>
        <w:t>other people</w:t>
      </w:r>
      <w:r w:rsidRPr="00183957">
        <w:rPr>
          <w:spacing w:val="41"/>
          <w:sz w:val="28"/>
          <w:szCs w:val="28"/>
        </w:rPr>
        <w:t xml:space="preserve"> </w:t>
      </w:r>
      <w:r w:rsidRPr="00183957">
        <w:rPr>
          <w:sz w:val="28"/>
          <w:szCs w:val="28"/>
        </w:rPr>
        <w:t>to</w:t>
      </w:r>
      <w:r w:rsidRPr="00183957">
        <w:rPr>
          <w:spacing w:val="40"/>
          <w:sz w:val="28"/>
          <w:szCs w:val="28"/>
        </w:rPr>
        <w:t xml:space="preserve"> </w:t>
      </w:r>
      <w:r w:rsidRPr="00183957">
        <w:rPr>
          <w:sz w:val="28"/>
          <w:szCs w:val="28"/>
        </w:rPr>
        <w:t>obtain</w:t>
      </w:r>
      <w:r w:rsidRPr="00183957">
        <w:rPr>
          <w:spacing w:val="40"/>
          <w:sz w:val="28"/>
          <w:szCs w:val="28"/>
        </w:rPr>
        <w:t xml:space="preserve"> </w:t>
      </w:r>
      <w:r w:rsidRPr="00183957">
        <w:rPr>
          <w:sz w:val="28"/>
          <w:szCs w:val="28"/>
        </w:rPr>
        <w:t>and</w:t>
      </w:r>
      <w:r w:rsidRPr="00183957">
        <w:rPr>
          <w:spacing w:val="40"/>
          <w:sz w:val="28"/>
          <w:szCs w:val="28"/>
        </w:rPr>
        <w:t xml:space="preserve"> </w:t>
      </w:r>
      <w:r w:rsidRPr="00183957">
        <w:rPr>
          <w:sz w:val="28"/>
          <w:szCs w:val="28"/>
        </w:rPr>
        <w:t>maintain</w:t>
      </w:r>
      <w:r w:rsidRPr="00183957">
        <w:rPr>
          <w:spacing w:val="40"/>
          <w:sz w:val="28"/>
          <w:szCs w:val="28"/>
        </w:rPr>
        <w:t xml:space="preserve"> </w:t>
      </w:r>
      <w:r w:rsidRPr="00183957">
        <w:rPr>
          <w:sz w:val="28"/>
          <w:szCs w:val="28"/>
        </w:rPr>
        <w:t>employment</w:t>
      </w:r>
      <w:r w:rsidRPr="00183957">
        <w:rPr>
          <w:spacing w:val="37"/>
          <w:sz w:val="28"/>
          <w:szCs w:val="28"/>
        </w:rPr>
        <w:t xml:space="preserve"> </w:t>
      </w:r>
      <w:r w:rsidRPr="00183957">
        <w:rPr>
          <w:sz w:val="28"/>
          <w:szCs w:val="28"/>
        </w:rPr>
        <w:t>with</w:t>
      </w:r>
      <w:r w:rsidRPr="00183957">
        <w:rPr>
          <w:spacing w:val="40"/>
          <w:sz w:val="28"/>
          <w:szCs w:val="28"/>
        </w:rPr>
        <w:t xml:space="preserve"> </w:t>
      </w:r>
      <w:r w:rsidRPr="00183957">
        <w:rPr>
          <w:sz w:val="28"/>
          <w:szCs w:val="28"/>
        </w:rPr>
        <w:t>the</w:t>
      </w:r>
      <w:r w:rsidRPr="00183957">
        <w:rPr>
          <w:spacing w:val="41"/>
          <w:sz w:val="28"/>
          <w:szCs w:val="28"/>
        </w:rPr>
        <w:t xml:space="preserve"> </w:t>
      </w:r>
      <w:r w:rsidRPr="00183957">
        <w:rPr>
          <w:sz w:val="28"/>
          <w:szCs w:val="28"/>
        </w:rPr>
        <w:t>Shire</w:t>
      </w:r>
      <w:r w:rsidRPr="00183957">
        <w:rPr>
          <w:spacing w:val="41"/>
          <w:sz w:val="28"/>
          <w:szCs w:val="28"/>
        </w:rPr>
        <w:t xml:space="preserve"> </w:t>
      </w:r>
      <w:r w:rsidRPr="00183957">
        <w:rPr>
          <w:sz w:val="28"/>
          <w:szCs w:val="28"/>
        </w:rPr>
        <w:t>of Dandaragan.</w:t>
      </w:r>
    </w:p>
    <w:p w:rsidR="00E32163" w:rsidRDefault="00E32163">
      <w:pPr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br w:type="page"/>
      </w:r>
    </w:p>
    <w:p w:rsidR="00FD0325" w:rsidRPr="00F3178B" w:rsidRDefault="00836EE3" w:rsidP="00F3178B">
      <w:pPr>
        <w:pStyle w:val="Heading1"/>
        <w:numPr>
          <w:ilvl w:val="0"/>
          <w:numId w:val="3"/>
        </w:numPr>
        <w:spacing w:before="19"/>
        <w:rPr>
          <w:b w:val="0"/>
          <w:bCs w:val="0"/>
        </w:rPr>
      </w:pPr>
      <w:bookmarkStart w:id="4" w:name="_Toc455048935"/>
      <w:r>
        <w:lastRenderedPageBreak/>
        <w:t>BACKGROUND</w:t>
      </w:r>
      <w:bookmarkEnd w:id="4"/>
    </w:p>
    <w:p w:rsidR="00FD0325" w:rsidRDefault="00FD0325">
      <w:pPr>
        <w:spacing w:before="7"/>
        <w:rPr>
          <w:rFonts w:ascii="Calibri" w:eastAsia="Calibri" w:hAnsi="Calibri" w:cs="Calibri"/>
          <w:b/>
          <w:bCs/>
          <w:sz w:val="24"/>
          <w:szCs w:val="24"/>
        </w:rPr>
      </w:pPr>
    </w:p>
    <w:p w:rsidR="00FD0325" w:rsidRDefault="00F3178B">
      <w:pPr>
        <w:pStyle w:val="Heading1"/>
        <w:rPr>
          <w:b w:val="0"/>
          <w:bCs w:val="0"/>
        </w:rPr>
      </w:pPr>
      <w:bookmarkStart w:id="5" w:name="The_Shire_of_Dandaragan"/>
      <w:bookmarkStart w:id="6" w:name="_Toc455048936"/>
      <w:bookmarkEnd w:id="5"/>
      <w:r>
        <w:t xml:space="preserve">1.1 </w:t>
      </w:r>
      <w:r w:rsidR="00794C2E">
        <w:t xml:space="preserve">  </w:t>
      </w:r>
      <w:r w:rsidR="00836EE3">
        <w:t>The Shire of</w:t>
      </w:r>
      <w:r w:rsidR="00836EE3">
        <w:rPr>
          <w:spacing w:val="-6"/>
        </w:rPr>
        <w:t xml:space="preserve"> </w:t>
      </w:r>
      <w:r w:rsidR="00836EE3">
        <w:t>Dandaragan</w:t>
      </w:r>
      <w:bookmarkEnd w:id="6"/>
    </w:p>
    <w:p w:rsidR="00FD0325" w:rsidRDefault="00836EE3" w:rsidP="006F0E63">
      <w:pPr>
        <w:pStyle w:val="BodyText"/>
        <w:tabs>
          <w:tab w:val="left" w:pos="9356"/>
        </w:tabs>
        <w:spacing w:before="59"/>
        <w:ind w:right="21"/>
        <w:jc w:val="both"/>
      </w:pPr>
      <w:r>
        <w:t>The Shire of Dandaragan is located in the Central West of</w:t>
      </w:r>
      <w:r>
        <w:rPr>
          <w:spacing w:val="-21"/>
        </w:rPr>
        <w:t xml:space="preserve"> </w:t>
      </w:r>
      <w:r>
        <w:t>Western Australia, 168km north of Perth. The Shire covers 6934km²</w:t>
      </w:r>
      <w:r>
        <w:rPr>
          <w:spacing w:val="-16"/>
        </w:rPr>
        <w:t xml:space="preserve"> </w:t>
      </w:r>
      <w:r>
        <w:t>and encompasses the towns of Jurien Bay, Cervantes, Badgingarra,</w:t>
      </w:r>
      <w:r>
        <w:rPr>
          <w:spacing w:val="-31"/>
        </w:rPr>
        <w:t xml:space="preserve"> </w:t>
      </w:r>
      <w:r>
        <w:t xml:space="preserve">Dandaragan and </w:t>
      </w:r>
      <w:r w:rsidRPr="00244699">
        <w:t>Regans</w:t>
      </w:r>
      <w:r w:rsidRPr="00244699">
        <w:rPr>
          <w:spacing w:val="-8"/>
        </w:rPr>
        <w:t xml:space="preserve"> </w:t>
      </w:r>
      <w:r w:rsidRPr="00244699">
        <w:t>Ford</w:t>
      </w:r>
      <w:r>
        <w:t>.</w:t>
      </w:r>
    </w:p>
    <w:p w:rsidR="00FD0325" w:rsidRDefault="00FD0325" w:rsidP="006F0E63">
      <w:pPr>
        <w:tabs>
          <w:tab w:val="left" w:pos="9356"/>
        </w:tabs>
        <w:ind w:right="21"/>
        <w:jc w:val="both"/>
        <w:rPr>
          <w:rFonts w:ascii="Calibri" w:eastAsia="Calibri" w:hAnsi="Calibri" w:cs="Calibri"/>
          <w:sz w:val="28"/>
          <w:szCs w:val="28"/>
        </w:rPr>
      </w:pPr>
    </w:p>
    <w:p w:rsidR="00FD0325" w:rsidRDefault="00836EE3" w:rsidP="006F0E63">
      <w:pPr>
        <w:pStyle w:val="BodyText"/>
        <w:tabs>
          <w:tab w:val="left" w:pos="9356"/>
        </w:tabs>
        <w:ind w:right="21"/>
        <w:jc w:val="both"/>
      </w:pPr>
      <w:r>
        <w:t>The Shire has a diverse range of local industries. These include grain</w:t>
      </w:r>
      <w:r>
        <w:rPr>
          <w:spacing w:val="-3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pastoral farming, rock lobster fishing and processing, mining,</w:t>
      </w:r>
      <w:r>
        <w:rPr>
          <w:spacing w:val="-29"/>
        </w:rPr>
        <w:t xml:space="preserve"> </w:t>
      </w:r>
      <w:r>
        <w:t>tourism,</w:t>
      </w:r>
      <w:r>
        <w:rPr>
          <w:spacing w:val="-2"/>
        </w:rPr>
        <w:t xml:space="preserve"> </w:t>
      </w:r>
      <w:r>
        <w:t>viticulture, aquaculture, horticulture and</w:t>
      </w:r>
      <w:r>
        <w:rPr>
          <w:spacing w:val="-25"/>
        </w:rPr>
        <w:t xml:space="preserve"> </w:t>
      </w:r>
      <w:r>
        <w:t>floriculture.</w:t>
      </w:r>
    </w:p>
    <w:p w:rsidR="00FD0325" w:rsidRDefault="00FD0325" w:rsidP="006F0E63">
      <w:pPr>
        <w:tabs>
          <w:tab w:val="left" w:pos="9356"/>
        </w:tabs>
        <w:ind w:right="21"/>
        <w:jc w:val="both"/>
        <w:rPr>
          <w:rFonts w:ascii="Calibri" w:eastAsia="Calibri" w:hAnsi="Calibri" w:cs="Calibri"/>
          <w:sz w:val="28"/>
          <w:szCs w:val="28"/>
        </w:rPr>
      </w:pPr>
    </w:p>
    <w:p w:rsidR="00FD0325" w:rsidRDefault="00836EE3" w:rsidP="006F0E63">
      <w:pPr>
        <w:pStyle w:val="BodyText"/>
        <w:tabs>
          <w:tab w:val="left" w:pos="9356"/>
        </w:tabs>
        <w:ind w:right="21"/>
        <w:jc w:val="both"/>
      </w:pPr>
      <w:r>
        <w:t xml:space="preserve">The Shire has an estimated population of </w:t>
      </w:r>
      <w:r w:rsidR="00092D32" w:rsidRPr="00244699">
        <w:t>31</w:t>
      </w:r>
      <w:r w:rsidRPr="00244699">
        <w:t>8</w:t>
      </w:r>
      <w:r w:rsidR="00B52ABA" w:rsidRPr="00244699">
        <w:t>6</w:t>
      </w:r>
      <w:r>
        <w:t>, which</w:t>
      </w:r>
      <w:r>
        <w:rPr>
          <w:spacing w:val="-16"/>
        </w:rPr>
        <w:t xml:space="preserve"> </w:t>
      </w:r>
      <w:r>
        <w:t>increases significantly during the peak tourist season. The opening of Indian</w:t>
      </w:r>
      <w:r>
        <w:rPr>
          <w:spacing w:val="-37"/>
        </w:rPr>
        <w:t xml:space="preserve"> </w:t>
      </w:r>
      <w:r>
        <w:t>Ocean Drive in 2010 resulted in a much higher visitor population to the</w:t>
      </w:r>
      <w:r>
        <w:rPr>
          <w:spacing w:val="-35"/>
        </w:rPr>
        <w:t xml:space="preserve"> </w:t>
      </w:r>
      <w:r>
        <w:t>region.</w:t>
      </w:r>
    </w:p>
    <w:p w:rsidR="00FD0325" w:rsidRDefault="00FD0325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FD0325" w:rsidRDefault="00836EE3">
      <w:pPr>
        <w:spacing w:line="4329" w:lineRule="exac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86"/>
          <w:sz w:val="20"/>
          <w:szCs w:val="20"/>
          <w:lang w:val="en-AU" w:eastAsia="en-AU"/>
        </w:rPr>
        <w:drawing>
          <wp:inline distT="0" distB="0" distL="0" distR="0" wp14:anchorId="196480AD" wp14:editId="6C88703E">
            <wp:extent cx="4333460" cy="259599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4845" cy="259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325" w:rsidRDefault="00836EE3">
      <w:pPr>
        <w:pStyle w:val="ListParagraph"/>
        <w:numPr>
          <w:ilvl w:val="0"/>
          <w:numId w:val="2"/>
        </w:numPr>
        <w:tabs>
          <w:tab w:val="left" w:pos="279"/>
        </w:tabs>
        <w:spacing w:line="266" w:lineRule="exact"/>
        <w:rPr>
          <w:rFonts w:ascii="Calibri" w:eastAsia="Calibri" w:hAnsi="Calibri" w:cs="Calibri"/>
        </w:rPr>
      </w:pPr>
      <w:r>
        <w:rPr>
          <w:rFonts w:ascii="Calibri"/>
        </w:rPr>
        <w:t>Unconfirmed 2011 census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data</w:t>
      </w:r>
    </w:p>
    <w:p w:rsidR="00FD0325" w:rsidRDefault="00FD0325">
      <w:pPr>
        <w:spacing w:before="4"/>
        <w:rPr>
          <w:rFonts w:ascii="Calibri" w:eastAsia="Calibri" w:hAnsi="Calibri" w:cs="Calibri"/>
          <w:sz w:val="28"/>
          <w:szCs w:val="28"/>
        </w:rPr>
      </w:pPr>
    </w:p>
    <w:p w:rsidR="00FD0325" w:rsidRDefault="00836EE3" w:rsidP="006F0E63">
      <w:pPr>
        <w:pStyle w:val="BodyText"/>
        <w:ind w:right="21"/>
        <w:jc w:val="both"/>
      </w:pPr>
      <w:r>
        <w:t>It is expected that the population of the Shire will increase</w:t>
      </w:r>
      <w:r w:rsidR="00386122">
        <w:t xml:space="preserve"> on average</w:t>
      </w:r>
      <w:r>
        <w:t xml:space="preserve"> </w:t>
      </w:r>
      <w:r w:rsidR="00B52ABA">
        <w:t>by 2</w:t>
      </w:r>
      <w:r w:rsidR="00386122">
        <w:t>.2</w:t>
      </w:r>
      <w:r w:rsidR="00B52ABA">
        <w:t xml:space="preserve">% </w:t>
      </w:r>
      <w:r w:rsidR="00386122">
        <w:t>annually</w:t>
      </w:r>
      <w:r>
        <w:rPr>
          <w:spacing w:val="-31"/>
        </w:rPr>
        <w:t xml:space="preserve"> </w:t>
      </w:r>
      <w:r>
        <w:t>over</w:t>
      </w:r>
      <w:r>
        <w:rPr>
          <w:spacing w:val="-1"/>
        </w:rPr>
        <w:t xml:space="preserve"> </w:t>
      </w:r>
      <w:r w:rsidR="006F0E3A">
        <w:t>the next 20 years to</w:t>
      </w:r>
      <w:r>
        <w:t xml:space="preserve"> become the regional centre for a large</w:t>
      </w:r>
      <w:r>
        <w:rPr>
          <w:spacing w:val="-34"/>
        </w:rPr>
        <w:t xml:space="preserve"> </w:t>
      </w:r>
      <w:r>
        <w:t>population.</w:t>
      </w:r>
    </w:p>
    <w:p w:rsidR="00FD0325" w:rsidRDefault="00FD0325" w:rsidP="006F0E63">
      <w:pPr>
        <w:spacing w:before="6"/>
        <w:ind w:right="21"/>
        <w:jc w:val="both"/>
        <w:rPr>
          <w:rFonts w:ascii="Calibri" w:eastAsia="Calibri" w:hAnsi="Calibri" w:cs="Calibri"/>
        </w:rPr>
      </w:pPr>
    </w:p>
    <w:p w:rsidR="00450210" w:rsidRPr="00450210" w:rsidRDefault="00450210" w:rsidP="006F0E63">
      <w:pPr>
        <w:pStyle w:val="Heading1"/>
        <w:ind w:right="21"/>
        <w:jc w:val="both"/>
      </w:pPr>
      <w:bookmarkStart w:id="7" w:name="_Toc455048937"/>
      <w:r w:rsidRPr="00450210">
        <w:t xml:space="preserve">1.2 </w:t>
      </w:r>
      <w:r w:rsidR="00794C2E">
        <w:t xml:space="preserve">  </w:t>
      </w:r>
      <w:r w:rsidRPr="00450210">
        <w:t>Definition</w:t>
      </w:r>
      <w:bookmarkEnd w:id="7"/>
    </w:p>
    <w:p w:rsidR="00FD0325" w:rsidRDefault="006B1B99" w:rsidP="006F0E63">
      <w:pPr>
        <w:pStyle w:val="BodyText"/>
        <w:ind w:right="21"/>
        <w:jc w:val="both"/>
      </w:pPr>
      <w:r>
        <w:t>The Disability, Ageing and Car</w:t>
      </w:r>
      <w:r w:rsidR="00836EE3">
        <w:t>ers, Australia: Summary of Findings,</w:t>
      </w:r>
      <w:r w:rsidR="00836EE3">
        <w:rPr>
          <w:spacing w:val="-32"/>
        </w:rPr>
        <w:t xml:space="preserve"> </w:t>
      </w:r>
      <w:r w:rsidR="00836EE3">
        <w:t>2003</w:t>
      </w:r>
      <w:r w:rsidR="00836EE3">
        <w:rPr>
          <w:spacing w:val="-1"/>
        </w:rPr>
        <w:t xml:space="preserve"> </w:t>
      </w:r>
      <w:r w:rsidR="00836EE3">
        <w:t>(Disability Services Commission) defined disability as “any</w:t>
      </w:r>
      <w:r w:rsidR="00836EE3">
        <w:rPr>
          <w:spacing w:val="-29"/>
        </w:rPr>
        <w:t xml:space="preserve"> </w:t>
      </w:r>
      <w:r w:rsidR="00836EE3">
        <w:t>limitation,</w:t>
      </w:r>
      <w:r w:rsidR="007F2A71">
        <w:t xml:space="preserve"> restriction </w:t>
      </w:r>
      <w:r w:rsidR="00836EE3">
        <w:t>impairment, which has lasted, or is likely to last, for at</w:t>
      </w:r>
      <w:r w:rsidR="00836EE3">
        <w:rPr>
          <w:spacing w:val="-28"/>
        </w:rPr>
        <w:t xml:space="preserve"> </w:t>
      </w:r>
      <w:r w:rsidR="00836EE3">
        <w:t>least six months and restricts everyday activities.” Disability can be</w:t>
      </w:r>
      <w:r w:rsidR="00836EE3">
        <w:rPr>
          <w:spacing w:val="-23"/>
        </w:rPr>
        <w:t xml:space="preserve"> </w:t>
      </w:r>
      <w:r w:rsidR="00836EE3">
        <w:t>physical, intellectual, sensory or</w:t>
      </w:r>
      <w:r w:rsidR="00836EE3">
        <w:rPr>
          <w:spacing w:val="-16"/>
        </w:rPr>
        <w:t xml:space="preserve"> </w:t>
      </w:r>
      <w:r w:rsidR="00836EE3">
        <w:t>psychological.</w:t>
      </w:r>
    </w:p>
    <w:p w:rsidR="00FD0325" w:rsidRDefault="000250E6" w:rsidP="00794C2E">
      <w:pPr>
        <w:pStyle w:val="Heading1"/>
        <w:numPr>
          <w:ilvl w:val="1"/>
          <w:numId w:val="4"/>
        </w:numPr>
        <w:spacing w:before="173"/>
        <w:ind w:left="709" w:hanging="567"/>
        <w:rPr>
          <w:b w:val="0"/>
          <w:bCs w:val="0"/>
        </w:rPr>
      </w:pPr>
      <w:bookmarkStart w:id="8" w:name="People_with_disabilities_in_the_Shire_of"/>
      <w:bookmarkStart w:id="9" w:name="_Toc455048938"/>
      <w:bookmarkEnd w:id="8"/>
      <w:r>
        <w:lastRenderedPageBreak/>
        <w:t>People with D</w:t>
      </w:r>
      <w:r w:rsidR="008200C7">
        <w:t>isability</w:t>
      </w:r>
      <w:r w:rsidR="00836EE3">
        <w:t xml:space="preserve"> in the Shire of</w:t>
      </w:r>
      <w:r w:rsidR="00836EE3">
        <w:rPr>
          <w:spacing w:val="-20"/>
        </w:rPr>
        <w:t xml:space="preserve"> </w:t>
      </w:r>
      <w:r w:rsidR="00836EE3">
        <w:t>Dandaragan</w:t>
      </w:r>
      <w:bookmarkEnd w:id="9"/>
    </w:p>
    <w:p w:rsidR="00FD0325" w:rsidRDefault="00E86099" w:rsidP="006F0E63">
      <w:pPr>
        <w:pStyle w:val="BodyText"/>
        <w:tabs>
          <w:tab w:val="left" w:pos="9356"/>
        </w:tabs>
        <w:spacing w:before="61"/>
        <w:ind w:right="21"/>
        <w:jc w:val="both"/>
      </w:pPr>
      <w:r>
        <w:t>In t</w:t>
      </w:r>
      <w:r w:rsidR="00836EE3">
        <w:t xml:space="preserve">he </w:t>
      </w:r>
      <w:r>
        <w:t>2011 Census 3% of the Shire’s population stated that they were in need of assistance, whilst</w:t>
      </w:r>
      <w:r w:rsidR="00836EE3">
        <w:t xml:space="preserve"> the </w:t>
      </w:r>
      <w:r>
        <w:t>2009 Australia wide s</w:t>
      </w:r>
      <w:r w:rsidR="00836EE3">
        <w:t>urvey of Disability, Ageing and Carers indicated</w:t>
      </w:r>
      <w:r w:rsidR="00836EE3">
        <w:rPr>
          <w:spacing w:val="-27"/>
        </w:rPr>
        <w:t xml:space="preserve"> </w:t>
      </w:r>
      <w:r w:rsidR="00836EE3">
        <w:t xml:space="preserve">that 18.5% of Australians reported having a disability. This </w:t>
      </w:r>
      <w:r w:rsidR="003409DC">
        <w:t xml:space="preserve">suggests </w:t>
      </w:r>
      <w:r w:rsidR="00836EE3">
        <w:t xml:space="preserve">that approximately </w:t>
      </w:r>
      <w:r>
        <w:t>100</w:t>
      </w:r>
      <w:r w:rsidR="00836EE3">
        <w:t xml:space="preserve"> people within the Shire of Dandaragan</w:t>
      </w:r>
      <w:r w:rsidR="00836EE3">
        <w:rPr>
          <w:spacing w:val="-31"/>
        </w:rPr>
        <w:t xml:space="preserve"> </w:t>
      </w:r>
      <w:r>
        <w:rPr>
          <w:spacing w:val="-31"/>
        </w:rPr>
        <w:t>are</w:t>
      </w:r>
      <w:r w:rsidR="00794C2E">
        <w:t xml:space="preserve"> living with a </w:t>
      </w:r>
      <w:r w:rsidR="00836EE3">
        <w:t>disability</w:t>
      </w:r>
      <w:r>
        <w:t>, but that number could be higher</w:t>
      </w:r>
      <w:r w:rsidR="00836EE3">
        <w:t>. When consider</w:t>
      </w:r>
      <w:r w:rsidR="003409DC">
        <w:t>ing</w:t>
      </w:r>
      <w:r w:rsidR="00836EE3">
        <w:t xml:space="preserve"> the additional visitors</w:t>
      </w:r>
      <w:r w:rsidR="00836EE3">
        <w:rPr>
          <w:spacing w:val="-24"/>
        </w:rPr>
        <w:t xml:space="preserve"> </w:t>
      </w:r>
      <w:r w:rsidR="00836EE3">
        <w:t xml:space="preserve">that </w:t>
      </w:r>
      <w:r w:rsidR="003409DC">
        <w:t>stay in</w:t>
      </w:r>
      <w:r w:rsidR="00836EE3">
        <w:t xml:space="preserve"> Shire </w:t>
      </w:r>
      <w:r w:rsidR="003409DC">
        <w:t>of Dandaragan</w:t>
      </w:r>
      <w:r w:rsidR="00836EE3">
        <w:t xml:space="preserve"> the impact of having accessible facilities</w:t>
      </w:r>
      <w:r w:rsidR="00836EE3">
        <w:rPr>
          <w:spacing w:val="-30"/>
        </w:rPr>
        <w:t xml:space="preserve"> </w:t>
      </w:r>
      <w:r w:rsidR="00836EE3">
        <w:t>and</w:t>
      </w:r>
      <w:r w:rsidR="00836EE3">
        <w:rPr>
          <w:spacing w:val="-2"/>
        </w:rPr>
        <w:t xml:space="preserve"> </w:t>
      </w:r>
      <w:r w:rsidR="00836EE3">
        <w:t xml:space="preserve">services is a </w:t>
      </w:r>
      <w:r>
        <w:t xml:space="preserve">significant </w:t>
      </w:r>
      <w:r w:rsidR="00836EE3">
        <w:t xml:space="preserve">factor in </w:t>
      </w:r>
      <w:r>
        <w:t xml:space="preserve">the </w:t>
      </w:r>
      <w:r w:rsidR="00836EE3">
        <w:t>planning and development of Shire</w:t>
      </w:r>
      <w:r w:rsidR="00C202B2">
        <w:t xml:space="preserve"> assets</w:t>
      </w:r>
      <w:r w:rsidR="00836EE3">
        <w:t>.</w:t>
      </w:r>
    </w:p>
    <w:p w:rsidR="00FD0325" w:rsidRDefault="00FD0325" w:rsidP="00E05511">
      <w:pPr>
        <w:tabs>
          <w:tab w:val="left" w:pos="9356"/>
        </w:tabs>
        <w:spacing w:before="12"/>
        <w:ind w:right="21"/>
        <w:rPr>
          <w:rFonts w:ascii="Calibri" w:eastAsia="Calibri" w:hAnsi="Calibri" w:cs="Calibri"/>
          <w:sz w:val="15"/>
          <w:szCs w:val="15"/>
        </w:rPr>
      </w:pPr>
    </w:p>
    <w:p w:rsidR="00FD0325" w:rsidRDefault="00836EE3" w:rsidP="000D3360">
      <w:pPr>
        <w:spacing w:line="3923" w:lineRule="exact"/>
        <w:ind w:left="941" w:hanging="79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77"/>
          <w:sz w:val="20"/>
          <w:szCs w:val="20"/>
          <w:lang w:val="en-AU" w:eastAsia="en-AU"/>
        </w:rPr>
        <w:drawing>
          <wp:inline distT="0" distB="0" distL="0" distR="0" wp14:anchorId="196480B3" wp14:editId="27F9BA18">
            <wp:extent cx="4194709" cy="236948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9413" cy="237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360" w:rsidRDefault="000D3360" w:rsidP="000D3360">
      <w:pPr>
        <w:spacing w:before="9"/>
        <w:ind w:firstLine="993"/>
        <w:rPr>
          <w:rFonts w:ascii="Calibri" w:eastAsia="Calibri" w:hAnsi="Calibri" w:cs="Calibri"/>
          <w:sz w:val="26"/>
          <w:szCs w:val="26"/>
        </w:rPr>
      </w:pPr>
    </w:p>
    <w:p w:rsidR="000D3360" w:rsidRDefault="00283CA5" w:rsidP="000D3360">
      <w:pPr>
        <w:spacing w:before="9"/>
        <w:ind w:right="21" w:firstLine="142"/>
        <w:jc w:val="center"/>
        <w:rPr>
          <w:rFonts w:ascii="Calibri" w:eastAsia="Calibri" w:hAnsi="Calibri" w:cs="Calibri"/>
          <w:sz w:val="26"/>
          <w:szCs w:val="26"/>
        </w:rPr>
      </w:pPr>
      <w:r>
        <w:rPr>
          <w:noProof/>
          <w:lang w:val="en-AU" w:eastAsia="en-AU"/>
        </w:rPr>
        <w:drawing>
          <wp:inline distT="0" distB="0" distL="0" distR="0" wp14:anchorId="6B0C6920" wp14:editId="51084264">
            <wp:extent cx="4898003" cy="3267987"/>
            <wp:effectExtent l="0" t="0" r="0" b="889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81725" w:rsidRDefault="00181725" w:rsidP="00283CA5">
      <w:pPr>
        <w:pStyle w:val="BodyText"/>
        <w:spacing w:before="44"/>
        <w:jc w:val="center"/>
        <w:rPr>
          <w:noProof/>
          <w:lang w:val="en-AU" w:eastAsia="en-AU"/>
        </w:rPr>
      </w:pPr>
    </w:p>
    <w:p w:rsidR="00794C2E" w:rsidRDefault="00283CA5" w:rsidP="00283CA5">
      <w:pPr>
        <w:pStyle w:val="BodyText"/>
        <w:spacing w:before="44"/>
        <w:jc w:val="center"/>
      </w:pPr>
      <w:r>
        <w:rPr>
          <w:noProof/>
          <w:lang w:val="en-AU" w:eastAsia="en-AU"/>
        </w:rPr>
        <w:lastRenderedPageBreak/>
        <w:drawing>
          <wp:inline distT="0" distB="0" distL="0" distR="0" wp14:anchorId="6FFF12C0" wp14:editId="113A4094">
            <wp:extent cx="4460682" cy="2719346"/>
            <wp:effectExtent l="0" t="0" r="0" b="508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83CA5" w:rsidRDefault="00283CA5" w:rsidP="00283CA5">
      <w:pPr>
        <w:pStyle w:val="BodyText"/>
        <w:spacing w:before="44"/>
        <w:jc w:val="center"/>
      </w:pPr>
    </w:p>
    <w:p w:rsidR="00FD0325" w:rsidRDefault="00836EE3" w:rsidP="006F0E63">
      <w:pPr>
        <w:pStyle w:val="BodyText"/>
        <w:spacing w:before="44"/>
        <w:jc w:val="both"/>
      </w:pPr>
      <w:r>
        <w:t>The 20</w:t>
      </w:r>
      <w:r w:rsidR="006E41C5">
        <w:t>11</w:t>
      </w:r>
      <w:r>
        <w:t xml:space="preserve"> census </w:t>
      </w:r>
      <w:r w:rsidR="006E41C5">
        <w:t xml:space="preserve">revealed </w:t>
      </w:r>
      <w:r>
        <w:t>that 1</w:t>
      </w:r>
      <w:r w:rsidR="006E41C5">
        <w:t>7</w:t>
      </w:r>
      <w:r>
        <w:t>% of the Shire</w:t>
      </w:r>
      <w:r w:rsidR="000D3360">
        <w:t>’</w:t>
      </w:r>
      <w:r>
        <w:t>s population was over</w:t>
      </w:r>
      <w:r>
        <w:rPr>
          <w:spacing w:val="-31"/>
        </w:rPr>
        <w:t xml:space="preserve"> </w:t>
      </w:r>
      <w:r>
        <w:t xml:space="preserve">65 years of age. This </w:t>
      </w:r>
      <w:r w:rsidR="006E41C5">
        <w:t xml:space="preserve">represents an increase of 1% </w:t>
      </w:r>
      <w:r>
        <w:t xml:space="preserve">from </w:t>
      </w:r>
      <w:r w:rsidR="006E41C5">
        <w:t xml:space="preserve">the </w:t>
      </w:r>
      <w:r>
        <w:t>200</w:t>
      </w:r>
      <w:r w:rsidR="006E41C5">
        <w:t>6</w:t>
      </w:r>
      <w:r>
        <w:rPr>
          <w:spacing w:val="-28"/>
        </w:rPr>
        <w:t xml:space="preserve"> </w:t>
      </w:r>
      <w:r>
        <w:t>census</w:t>
      </w:r>
      <w:r w:rsidR="000D3360">
        <w:t xml:space="preserve"> and a 5% increase from the 2001 census</w:t>
      </w:r>
      <w:r>
        <w:t>.</w:t>
      </w:r>
    </w:p>
    <w:p w:rsidR="00F3178B" w:rsidRDefault="00F3178B" w:rsidP="006F0E63">
      <w:pPr>
        <w:pStyle w:val="BodyText"/>
        <w:spacing w:before="44"/>
        <w:jc w:val="both"/>
      </w:pPr>
    </w:p>
    <w:p w:rsidR="00181725" w:rsidRPr="00181725" w:rsidRDefault="00181725" w:rsidP="006F0E63">
      <w:pPr>
        <w:pStyle w:val="Heading1"/>
        <w:jc w:val="both"/>
      </w:pPr>
      <w:bookmarkStart w:id="10" w:name="_Toc455048939"/>
      <w:r>
        <w:rPr>
          <w:shd w:val="clear" w:color="auto" w:fill="FFFFFF"/>
        </w:rPr>
        <w:t xml:space="preserve">1.4   </w:t>
      </w:r>
      <w:r w:rsidRPr="00181725">
        <w:rPr>
          <w:shd w:val="clear" w:color="auto" w:fill="FFFFFF"/>
        </w:rPr>
        <w:t>Labour Force Participation</w:t>
      </w:r>
      <w:bookmarkEnd w:id="10"/>
    </w:p>
    <w:p w:rsidR="002E7511" w:rsidRDefault="002E7511" w:rsidP="006F0E63">
      <w:pPr>
        <w:pStyle w:val="BodyText"/>
        <w:spacing w:before="44"/>
        <w:jc w:val="both"/>
        <w:rPr>
          <w:rFonts w:asciiTheme="minorHAnsi" w:hAnsiTheme="minorHAnsi" w:cs="Arial"/>
          <w:shd w:val="clear" w:color="auto" w:fill="FFFFFF"/>
        </w:rPr>
      </w:pPr>
      <w:r w:rsidRPr="002E7511">
        <w:rPr>
          <w:rFonts w:asciiTheme="minorHAnsi" w:hAnsiTheme="minorHAnsi" w:cs="Arial"/>
          <w:shd w:val="clear" w:color="auto" w:fill="FFFFFF"/>
        </w:rPr>
        <w:t>In 2012, there were 2.2 million (14.4%) Australians aged 15-64 years, of 'prime working age', with disability. Nearly half (47.3%) of all working-age people with disability were not in the labour force. One-third (33.6%) of these people were permanently unable to work, while one-fifth (19.3% or 201,500) had no employment restriction, reporting that it was not their disability which was preventing them from working.</w:t>
      </w:r>
    </w:p>
    <w:p w:rsidR="00181725" w:rsidRPr="00181725" w:rsidRDefault="00181725">
      <w:pPr>
        <w:pStyle w:val="BodyText"/>
        <w:spacing w:before="44"/>
        <w:rPr>
          <w:rFonts w:asciiTheme="minorHAnsi" w:hAnsiTheme="minorHAnsi"/>
          <w:sz w:val="22"/>
          <w:szCs w:val="22"/>
        </w:rPr>
      </w:pPr>
    </w:p>
    <w:p w:rsidR="00181725" w:rsidRDefault="00181725" w:rsidP="00181725">
      <w:pPr>
        <w:pStyle w:val="BodyText"/>
        <w:spacing w:before="44"/>
        <w:jc w:val="center"/>
      </w:pPr>
      <w:r>
        <w:rPr>
          <w:noProof/>
          <w:lang w:val="en-AU" w:eastAsia="en-AU"/>
        </w:rPr>
        <w:drawing>
          <wp:inline distT="0" distB="0" distL="0" distR="0" wp14:anchorId="276691D4" wp14:editId="6C92A6FF">
            <wp:extent cx="3578087" cy="2551750"/>
            <wp:effectExtent l="0" t="0" r="0" b="0"/>
            <wp:docPr id="5" name="Picture 5" descr="C:\Users\felixn\Pictures\ch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elixn\Pictures\chart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087" cy="255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A04" w:rsidRDefault="00483A04" w:rsidP="00F3178B">
      <w:pPr>
        <w:pStyle w:val="Heading1"/>
        <w:spacing w:before="19"/>
        <w:ind w:right="131"/>
      </w:pPr>
      <w:bookmarkStart w:id="11" w:name="Functions,_facilities_and_services_(both"/>
      <w:bookmarkStart w:id="12" w:name="_Toc455048940"/>
      <w:bookmarkEnd w:id="11"/>
    </w:p>
    <w:p w:rsidR="00FD0325" w:rsidRDefault="00F3178B" w:rsidP="00F3178B">
      <w:pPr>
        <w:pStyle w:val="Heading1"/>
        <w:spacing w:before="19"/>
        <w:ind w:right="131"/>
        <w:rPr>
          <w:b w:val="0"/>
          <w:bCs w:val="0"/>
        </w:rPr>
      </w:pPr>
      <w:r>
        <w:lastRenderedPageBreak/>
        <w:t>1.</w:t>
      </w:r>
      <w:r w:rsidR="00181725">
        <w:t>5</w:t>
      </w:r>
      <w:r>
        <w:t xml:space="preserve"> </w:t>
      </w:r>
      <w:r w:rsidR="00794C2E">
        <w:t xml:space="preserve">  </w:t>
      </w:r>
      <w:r w:rsidR="00836EE3">
        <w:t>Funct</w:t>
      </w:r>
      <w:r w:rsidR="00EA1E58">
        <w:t>ions, Facilities and S</w:t>
      </w:r>
      <w:r w:rsidR="00836EE3">
        <w:t>ervices (both in house and contracted)</w:t>
      </w:r>
      <w:r w:rsidR="00836EE3">
        <w:rPr>
          <w:spacing w:val="-28"/>
        </w:rPr>
        <w:t xml:space="preserve"> </w:t>
      </w:r>
      <w:r w:rsidR="00836EE3">
        <w:t>provided by the Shire of</w:t>
      </w:r>
      <w:r w:rsidR="00836EE3">
        <w:rPr>
          <w:spacing w:val="-8"/>
        </w:rPr>
        <w:t xml:space="preserve"> </w:t>
      </w:r>
      <w:r w:rsidR="00836EE3">
        <w:t>Dandaragan</w:t>
      </w:r>
      <w:bookmarkEnd w:id="12"/>
    </w:p>
    <w:p w:rsidR="00EA1E58" w:rsidRDefault="00EA1E58">
      <w:pPr>
        <w:pStyle w:val="BodyText"/>
        <w:spacing w:before="61"/>
        <w:ind w:right="227"/>
      </w:pPr>
    </w:p>
    <w:p w:rsidR="00FD0325" w:rsidRDefault="00836EE3" w:rsidP="0040029B">
      <w:pPr>
        <w:pStyle w:val="BodyText"/>
        <w:spacing w:before="61"/>
        <w:ind w:right="227"/>
        <w:jc w:val="both"/>
      </w:pPr>
      <w:r>
        <w:t>The Shire of Dandaragan is responsible for a range of functions,</w:t>
      </w:r>
      <w:r>
        <w:rPr>
          <w:spacing w:val="-32"/>
        </w:rPr>
        <w:t xml:space="preserve"> </w:t>
      </w:r>
      <w:r>
        <w:t>facilities and services</w:t>
      </w:r>
      <w:r w:rsidR="00AF7A8C" w:rsidRPr="00AF7A8C">
        <w:t xml:space="preserve"> </w:t>
      </w:r>
      <w:r w:rsidR="00AF7A8C">
        <w:t>comprising</w:t>
      </w:r>
      <w:r>
        <w:t>:</w:t>
      </w:r>
    </w:p>
    <w:p w:rsidR="00FD0325" w:rsidRDefault="000250E6" w:rsidP="0040029B">
      <w:pPr>
        <w:pStyle w:val="BodyText"/>
        <w:numPr>
          <w:ilvl w:val="0"/>
          <w:numId w:val="5"/>
        </w:numPr>
        <w:ind w:right="111"/>
        <w:jc w:val="both"/>
      </w:pPr>
      <w:r>
        <w:rPr>
          <w:b/>
        </w:rPr>
        <w:t>Service to P</w:t>
      </w:r>
      <w:r w:rsidR="00836EE3">
        <w:rPr>
          <w:b/>
        </w:rPr>
        <w:t xml:space="preserve">roperty including: </w:t>
      </w:r>
      <w:r w:rsidR="00836EE3">
        <w:t>Construction and maintenance of</w:t>
      </w:r>
      <w:r w:rsidR="00836EE3">
        <w:rPr>
          <w:spacing w:val="56"/>
        </w:rPr>
        <w:t xml:space="preserve"> </w:t>
      </w:r>
      <w:r w:rsidR="00836EE3">
        <w:t>roads, footpaths and cycle facilities; land drainage; waste collection and</w:t>
      </w:r>
      <w:r w:rsidR="00836EE3">
        <w:rPr>
          <w:spacing w:val="34"/>
        </w:rPr>
        <w:t xml:space="preserve"> </w:t>
      </w:r>
      <w:r w:rsidR="00836EE3">
        <w:t>disposal; litter control and street cleaning; planting and caring for trees,</w:t>
      </w:r>
      <w:r w:rsidR="00836EE3">
        <w:rPr>
          <w:spacing w:val="19"/>
        </w:rPr>
        <w:t xml:space="preserve"> </w:t>
      </w:r>
      <w:r w:rsidR="00836EE3">
        <w:t>numbering</w:t>
      </w:r>
      <w:r w:rsidR="00836EE3">
        <w:rPr>
          <w:spacing w:val="-2"/>
        </w:rPr>
        <w:t xml:space="preserve"> </w:t>
      </w:r>
      <w:r w:rsidR="00836EE3">
        <w:t>of buildings and lots, street lighting; and bush fire</w:t>
      </w:r>
      <w:r w:rsidR="00836EE3">
        <w:rPr>
          <w:spacing w:val="-27"/>
        </w:rPr>
        <w:t xml:space="preserve"> </w:t>
      </w:r>
      <w:r w:rsidR="00836EE3">
        <w:t>control.</w:t>
      </w:r>
    </w:p>
    <w:p w:rsidR="00FD0325" w:rsidRDefault="000250E6" w:rsidP="0040029B">
      <w:pPr>
        <w:pStyle w:val="BodyText"/>
        <w:numPr>
          <w:ilvl w:val="0"/>
          <w:numId w:val="5"/>
        </w:numPr>
        <w:ind w:right="112"/>
        <w:jc w:val="both"/>
      </w:pPr>
      <w:r>
        <w:rPr>
          <w:b/>
        </w:rPr>
        <w:t>Services to the C</w:t>
      </w:r>
      <w:r w:rsidR="00836EE3">
        <w:rPr>
          <w:b/>
        </w:rPr>
        <w:t>ommunity</w:t>
      </w:r>
      <w:r w:rsidR="00AF7A8C" w:rsidRPr="00AF7A8C">
        <w:rPr>
          <w:b/>
        </w:rPr>
        <w:t xml:space="preserve"> </w:t>
      </w:r>
      <w:r w:rsidR="00AF7A8C">
        <w:rPr>
          <w:b/>
        </w:rPr>
        <w:t>consisting of</w:t>
      </w:r>
      <w:r w:rsidR="00836EE3">
        <w:rPr>
          <w:b/>
        </w:rPr>
        <w:t xml:space="preserve">: </w:t>
      </w:r>
      <w:r w:rsidR="00836EE3">
        <w:t>Provision and maintenance of</w:t>
      </w:r>
      <w:r w:rsidR="00836EE3">
        <w:rPr>
          <w:spacing w:val="-4"/>
        </w:rPr>
        <w:t xml:space="preserve"> </w:t>
      </w:r>
      <w:r w:rsidR="00836EE3">
        <w:t>playing</w:t>
      </w:r>
      <w:r w:rsidR="00836EE3">
        <w:rPr>
          <w:spacing w:val="-2"/>
        </w:rPr>
        <w:t xml:space="preserve"> </w:t>
      </w:r>
      <w:r w:rsidR="00836EE3">
        <w:t>areas and reserves; management of recreation centres; library</w:t>
      </w:r>
      <w:r w:rsidR="00836EE3">
        <w:rPr>
          <w:spacing w:val="16"/>
        </w:rPr>
        <w:t xml:space="preserve"> </w:t>
      </w:r>
      <w:r w:rsidR="00836EE3">
        <w:t>and information services, environmental health services; transmission of</w:t>
      </w:r>
      <w:r w:rsidR="00836EE3">
        <w:rPr>
          <w:spacing w:val="6"/>
        </w:rPr>
        <w:t xml:space="preserve"> </w:t>
      </w:r>
      <w:r w:rsidR="00063132">
        <w:t>radio and T</w:t>
      </w:r>
      <w:r w:rsidR="00836EE3">
        <w:t>V; senior citizen centre and meals on wheels service; and</w:t>
      </w:r>
      <w:r w:rsidR="00836EE3">
        <w:rPr>
          <w:spacing w:val="18"/>
        </w:rPr>
        <w:t xml:space="preserve"> </w:t>
      </w:r>
      <w:r w:rsidR="00836EE3">
        <w:t>health education.</w:t>
      </w:r>
    </w:p>
    <w:p w:rsidR="00FD0325" w:rsidRDefault="000250E6" w:rsidP="0040029B">
      <w:pPr>
        <w:pStyle w:val="BodyText"/>
        <w:numPr>
          <w:ilvl w:val="0"/>
          <w:numId w:val="5"/>
        </w:numPr>
        <w:ind w:right="111"/>
        <w:jc w:val="both"/>
      </w:pPr>
      <w:r>
        <w:rPr>
          <w:b/>
        </w:rPr>
        <w:t>Regulatory S</w:t>
      </w:r>
      <w:r w:rsidR="00836EE3">
        <w:rPr>
          <w:b/>
        </w:rPr>
        <w:t>ervices</w:t>
      </w:r>
      <w:r w:rsidR="00AF7A8C" w:rsidRPr="00AF7A8C">
        <w:rPr>
          <w:b/>
        </w:rPr>
        <w:t xml:space="preserve"> </w:t>
      </w:r>
      <w:r w:rsidR="00AF7A8C">
        <w:rPr>
          <w:b/>
        </w:rPr>
        <w:t>involving</w:t>
      </w:r>
      <w:r w:rsidR="00836EE3">
        <w:rPr>
          <w:b/>
        </w:rPr>
        <w:t xml:space="preserve">: </w:t>
      </w:r>
      <w:r w:rsidR="00836EE3">
        <w:t>Planning of roads and subdivisions</w:t>
      </w:r>
      <w:r w:rsidR="00836EE3">
        <w:rPr>
          <w:spacing w:val="31"/>
        </w:rPr>
        <w:t xml:space="preserve"> </w:t>
      </w:r>
      <w:r w:rsidR="00836EE3">
        <w:t>in accordanc</w:t>
      </w:r>
      <w:r w:rsidR="00EA1E58">
        <w:t>e with the town planning scheme; b</w:t>
      </w:r>
      <w:r w:rsidR="00836EE3">
        <w:t>uilding approval</w:t>
      </w:r>
      <w:r w:rsidR="00836EE3">
        <w:rPr>
          <w:spacing w:val="18"/>
        </w:rPr>
        <w:t xml:space="preserve"> </w:t>
      </w:r>
      <w:r w:rsidR="00836EE3">
        <w:t>for construction,</w:t>
      </w:r>
      <w:r w:rsidR="00836EE3">
        <w:rPr>
          <w:spacing w:val="45"/>
        </w:rPr>
        <w:t xml:space="preserve"> </w:t>
      </w:r>
      <w:r w:rsidR="00836EE3">
        <w:t>additions</w:t>
      </w:r>
      <w:r w:rsidR="00836EE3">
        <w:rPr>
          <w:spacing w:val="46"/>
        </w:rPr>
        <w:t xml:space="preserve"> </w:t>
      </w:r>
      <w:r w:rsidR="00836EE3">
        <w:t>and</w:t>
      </w:r>
      <w:r w:rsidR="00836EE3">
        <w:rPr>
          <w:spacing w:val="45"/>
        </w:rPr>
        <w:t xml:space="preserve"> </w:t>
      </w:r>
      <w:r w:rsidR="00EA1E58">
        <w:t>alterations;</w:t>
      </w:r>
      <w:r w:rsidR="00836EE3">
        <w:rPr>
          <w:spacing w:val="44"/>
        </w:rPr>
        <w:t xml:space="preserve"> </w:t>
      </w:r>
      <w:r w:rsidR="00EA1E58">
        <w:rPr>
          <w:spacing w:val="44"/>
        </w:rPr>
        <w:t>e</w:t>
      </w:r>
      <w:r w:rsidR="00836EE3">
        <w:t>nvironmental</w:t>
      </w:r>
      <w:r w:rsidR="00836EE3">
        <w:rPr>
          <w:spacing w:val="46"/>
        </w:rPr>
        <w:t xml:space="preserve"> </w:t>
      </w:r>
      <w:r w:rsidR="00836EE3">
        <w:t>health</w:t>
      </w:r>
      <w:r w:rsidR="003409DC">
        <w:t>;</w:t>
      </w:r>
      <w:r w:rsidR="00836EE3">
        <w:rPr>
          <w:spacing w:val="45"/>
        </w:rPr>
        <w:t xml:space="preserve"> </w:t>
      </w:r>
      <w:r w:rsidR="00836EE3">
        <w:t>and</w:t>
      </w:r>
      <w:r w:rsidR="00836EE3">
        <w:rPr>
          <w:spacing w:val="45"/>
        </w:rPr>
        <w:t xml:space="preserve"> </w:t>
      </w:r>
      <w:r w:rsidR="00836EE3">
        <w:t>ranger services, including enforcement of local laws, dog control and</w:t>
      </w:r>
      <w:r w:rsidR="00836EE3">
        <w:rPr>
          <w:spacing w:val="32"/>
        </w:rPr>
        <w:t xml:space="preserve"> </w:t>
      </w:r>
      <w:r w:rsidR="00836EE3">
        <w:t>the development, maintenance and control of</w:t>
      </w:r>
      <w:r w:rsidR="00836EE3">
        <w:rPr>
          <w:spacing w:val="-25"/>
        </w:rPr>
        <w:t xml:space="preserve"> </w:t>
      </w:r>
      <w:r w:rsidR="00836EE3">
        <w:t>parking</w:t>
      </w:r>
      <w:r w:rsidR="003409DC">
        <w:t xml:space="preserve"> facilities</w:t>
      </w:r>
      <w:r w:rsidR="00836EE3">
        <w:t>.</w:t>
      </w:r>
    </w:p>
    <w:p w:rsidR="00FD0325" w:rsidRPr="00283CA5" w:rsidRDefault="000250E6" w:rsidP="0040029B">
      <w:pPr>
        <w:pStyle w:val="ListParagraph"/>
        <w:numPr>
          <w:ilvl w:val="0"/>
          <w:numId w:val="5"/>
        </w:numPr>
        <w:ind w:right="111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General A</w:t>
      </w:r>
      <w:r w:rsidR="00AF7A8C">
        <w:rPr>
          <w:rFonts w:ascii="Calibri"/>
          <w:b/>
          <w:sz w:val="28"/>
        </w:rPr>
        <w:t>dministration</w:t>
      </w:r>
      <w:r w:rsidR="00836EE3" w:rsidRPr="00283CA5">
        <w:rPr>
          <w:rFonts w:ascii="Calibri"/>
          <w:b/>
          <w:sz w:val="28"/>
        </w:rPr>
        <w:t xml:space="preserve">: </w:t>
      </w:r>
      <w:r w:rsidR="00836EE3" w:rsidRPr="00283CA5">
        <w:rPr>
          <w:rFonts w:ascii="Calibri"/>
          <w:sz w:val="28"/>
        </w:rPr>
        <w:t>The provision of general information</w:t>
      </w:r>
      <w:r w:rsidR="00836EE3" w:rsidRPr="00283CA5">
        <w:rPr>
          <w:rFonts w:ascii="Calibri"/>
          <w:spacing w:val="1"/>
          <w:sz w:val="28"/>
        </w:rPr>
        <w:t xml:space="preserve"> </w:t>
      </w:r>
      <w:r w:rsidR="00836EE3" w:rsidRPr="00283CA5">
        <w:rPr>
          <w:rFonts w:ascii="Calibri"/>
          <w:sz w:val="28"/>
        </w:rPr>
        <w:t>to the public and the lodging of complaints and payment of</w:t>
      </w:r>
      <w:r w:rsidR="00836EE3" w:rsidRPr="00283CA5">
        <w:rPr>
          <w:rFonts w:ascii="Calibri"/>
          <w:spacing w:val="-29"/>
          <w:sz w:val="28"/>
        </w:rPr>
        <w:t xml:space="preserve"> </w:t>
      </w:r>
      <w:r w:rsidR="00836EE3" w:rsidRPr="00283CA5">
        <w:rPr>
          <w:rFonts w:ascii="Calibri"/>
          <w:sz w:val="28"/>
        </w:rPr>
        <w:t>rates.</w:t>
      </w:r>
    </w:p>
    <w:p w:rsidR="00FD0325" w:rsidRPr="00283CA5" w:rsidRDefault="00836EE3" w:rsidP="0040029B">
      <w:pPr>
        <w:pStyle w:val="ListParagraph"/>
        <w:numPr>
          <w:ilvl w:val="0"/>
          <w:numId w:val="5"/>
        </w:numPr>
        <w:ind w:right="115"/>
        <w:jc w:val="both"/>
        <w:rPr>
          <w:rFonts w:ascii="Calibri" w:eastAsia="Calibri" w:hAnsi="Calibri" w:cs="Calibri"/>
          <w:sz w:val="28"/>
          <w:szCs w:val="28"/>
        </w:rPr>
      </w:pPr>
      <w:r w:rsidRPr="00283CA5">
        <w:rPr>
          <w:rFonts w:ascii="Calibri"/>
          <w:b/>
          <w:sz w:val="28"/>
        </w:rPr>
        <w:t>P</w:t>
      </w:r>
      <w:r w:rsidR="000250E6">
        <w:rPr>
          <w:rFonts w:ascii="Calibri"/>
          <w:b/>
          <w:sz w:val="28"/>
        </w:rPr>
        <w:t>rocesses of G</w:t>
      </w:r>
      <w:r w:rsidR="00AF7A8C">
        <w:rPr>
          <w:rFonts w:ascii="Calibri"/>
          <w:b/>
          <w:sz w:val="28"/>
        </w:rPr>
        <w:t>overnment</w:t>
      </w:r>
      <w:r w:rsidRPr="00283CA5">
        <w:rPr>
          <w:rFonts w:ascii="Calibri"/>
          <w:b/>
          <w:sz w:val="28"/>
        </w:rPr>
        <w:t xml:space="preserve">: </w:t>
      </w:r>
      <w:r w:rsidR="00EA1E58" w:rsidRPr="00283CA5">
        <w:rPr>
          <w:rFonts w:ascii="Calibri"/>
          <w:sz w:val="28"/>
        </w:rPr>
        <w:t>Ordinary and special C</w:t>
      </w:r>
      <w:r w:rsidRPr="00283CA5">
        <w:rPr>
          <w:rFonts w:ascii="Calibri"/>
          <w:sz w:val="28"/>
        </w:rPr>
        <w:t>ouncil</w:t>
      </w:r>
      <w:r w:rsidRPr="00283CA5">
        <w:rPr>
          <w:rFonts w:ascii="Calibri"/>
          <w:spacing w:val="47"/>
          <w:sz w:val="28"/>
        </w:rPr>
        <w:t xml:space="preserve"> </w:t>
      </w:r>
      <w:r w:rsidRPr="00283CA5">
        <w:rPr>
          <w:rFonts w:ascii="Calibri"/>
          <w:sz w:val="28"/>
        </w:rPr>
        <w:t>and</w:t>
      </w:r>
      <w:r w:rsidRPr="00283CA5">
        <w:rPr>
          <w:rFonts w:ascii="Calibri"/>
          <w:spacing w:val="1"/>
          <w:sz w:val="28"/>
        </w:rPr>
        <w:t xml:space="preserve"> </w:t>
      </w:r>
      <w:r w:rsidRPr="00283CA5">
        <w:rPr>
          <w:rFonts w:ascii="Calibri"/>
          <w:sz w:val="28"/>
        </w:rPr>
        <w:t>committee meetings; electors meetings and election of Council</w:t>
      </w:r>
      <w:r w:rsidRPr="00283CA5">
        <w:rPr>
          <w:rFonts w:ascii="Calibri"/>
          <w:spacing w:val="-38"/>
          <w:sz w:val="28"/>
        </w:rPr>
        <w:t xml:space="preserve"> </w:t>
      </w:r>
      <w:r w:rsidRPr="00283CA5">
        <w:rPr>
          <w:rFonts w:ascii="Calibri"/>
          <w:sz w:val="28"/>
        </w:rPr>
        <w:t>members.</w:t>
      </w:r>
    </w:p>
    <w:p w:rsidR="00FD0325" w:rsidRDefault="00FD0325">
      <w:pPr>
        <w:rPr>
          <w:rFonts w:ascii="Calibri" w:eastAsia="Calibri" w:hAnsi="Calibri" w:cs="Calibri"/>
          <w:sz w:val="28"/>
          <w:szCs w:val="28"/>
        </w:rPr>
      </w:pPr>
    </w:p>
    <w:p w:rsidR="00FD0325" w:rsidRDefault="00F3178B" w:rsidP="00063132">
      <w:pPr>
        <w:pStyle w:val="Heading1"/>
        <w:jc w:val="both"/>
        <w:rPr>
          <w:b w:val="0"/>
          <w:bCs w:val="0"/>
        </w:rPr>
      </w:pPr>
      <w:bookmarkStart w:id="13" w:name="Planning_for_Better_Access"/>
      <w:bookmarkStart w:id="14" w:name="_Toc455048941"/>
      <w:bookmarkEnd w:id="13"/>
      <w:r>
        <w:t>1.</w:t>
      </w:r>
      <w:r w:rsidR="00181725">
        <w:t>6</w:t>
      </w:r>
      <w:r>
        <w:t xml:space="preserve"> </w:t>
      </w:r>
      <w:r w:rsidR="00794C2E">
        <w:t xml:space="preserve">  </w:t>
      </w:r>
      <w:r w:rsidR="003409DC">
        <w:t>Legislative Fr</w:t>
      </w:r>
      <w:r w:rsidR="00836EE3">
        <w:t>a</w:t>
      </w:r>
      <w:r w:rsidR="003409DC">
        <w:t>mework</w:t>
      </w:r>
      <w:bookmarkEnd w:id="14"/>
    </w:p>
    <w:p w:rsidR="00FD0325" w:rsidRDefault="00836EE3" w:rsidP="0040029B">
      <w:pPr>
        <w:pStyle w:val="BodyText"/>
        <w:spacing w:before="59"/>
        <w:ind w:right="131"/>
        <w:jc w:val="both"/>
      </w:pPr>
      <w:r>
        <w:t>The Western Australian Disability Services Act requires all</w:t>
      </w:r>
      <w:r>
        <w:rPr>
          <w:spacing w:val="-19"/>
        </w:rPr>
        <w:t xml:space="preserve"> </w:t>
      </w:r>
      <w:r>
        <w:t>Local Governments to develop and implement a Disability Access and</w:t>
      </w:r>
      <w:r>
        <w:rPr>
          <w:spacing w:val="-30"/>
        </w:rPr>
        <w:t xml:space="preserve"> </w:t>
      </w:r>
      <w:r>
        <w:t>Inclusion Plan (DAIP) to ensu</w:t>
      </w:r>
      <w:r w:rsidR="008200C7">
        <w:t>re that people with disability</w:t>
      </w:r>
      <w:r>
        <w:t xml:space="preserve"> have equal access</w:t>
      </w:r>
      <w:r>
        <w:rPr>
          <w:spacing w:val="-27"/>
        </w:rPr>
        <w:t xml:space="preserve"> </w:t>
      </w:r>
      <w:r>
        <w:t>to facilities and</w:t>
      </w:r>
      <w:r>
        <w:rPr>
          <w:spacing w:val="-9"/>
        </w:rPr>
        <w:t xml:space="preserve"> </w:t>
      </w:r>
      <w:r>
        <w:t>services.</w:t>
      </w:r>
    </w:p>
    <w:p w:rsidR="00FD0325" w:rsidRDefault="00FD0325" w:rsidP="0040029B">
      <w:pPr>
        <w:jc w:val="both"/>
        <w:rPr>
          <w:rFonts w:ascii="Calibri" w:eastAsia="Calibri" w:hAnsi="Calibri" w:cs="Calibri"/>
          <w:sz w:val="28"/>
          <w:szCs w:val="28"/>
        </w:rPr>
      </w:pPr>
    </w:p>
    <w:p w:rsidR="00FD0325" w:rsidRDefault="003409DC" w:rsidP="0040029B">
      <w:pPr>
        <w:pStyle w:val="BodyText"/>
        <w:jc w:val="both"/>
      </w:pPr>
      <w:r>
        <w:t>Other l</w:t>
      </w:r>
      <w:r w:rsidR="00836EE3">
        <w:t>egislation underpinning access and inclusion includes the</w:t>
      </w:r>
      <w:r w:rsidR="00836EE3">
        <w:rPr>
          <w:spacing w:val="-32"/>
        </w:rPr>
        <w:t xml:space="preserve"> </w:t>
      </w:r>
      <w:r w:rsidR="00836EE3">
        <w:t>Western Australia Equal Opportunity Act (1984) and the Commonwealth</w:t>
      </w:r>
      <w:r w:rsidR="00836EE3">
        <w:rPr>
          <w:spacing w:val="-28"/>
        </w:rPr>
        <w:t xml:space="preserve"> </w:t>
      </w:r>
      <w:r w:rsidR="00836EE3">
        <w:t>Disability</w:t>
      </w:r>
      <w:r>
        <w:t xml:space="preserve"> </w:t>
      </w:r>
      <w:r w:rsidR="00836EE3">
        <w:t>Discrimination Act 1992 (DDA), both of which make discrimination on</w:t>
      </w:r>
      <w:r w:rsidR="00836EE3">
        <w:rPr>
          <w:spacing w:val="-35"/>
        </w:rPr>
        <w:t xml:space="preserve"> </w:t>
      </w:r>
      <w:r w:rsidR="00836EE3">
        <w:t>the</w:t>
      </w:r>
      <w:r w:rsidR="00836EE3">
        <w:rPr>
          <w:spacing w:val="-2"/>
        </w:rPr>
        <w:t xml:space="preserve"> </w:t>
      </w:r>
      <w:r w:rsidR="00836EE3">
        <w:t>basis of a person’s disability</w:t>
      </w:r>
      <w:r w:rsidR="00836EE3">
        <w:rPr>
          <w:spacing w:val="-17"/>
        </w:rPr>
        <w:t xml:space="preserve"> </w:t>
      </w:r>
      <w:r w:rsidR="00836EE3">
        <w:t>unlawful.</w:t>
      </w:r>
    </w:p>
    <w:p w:rsidR="00FD0325" w:rsidRDefault="00FD0325">
      <w:pPr>
        <w:rPr>
          <w:rFonts w:ascii="Calibri" w:eastAsia="Calibri" w:hAnsi="Calibri" w:cs="Calibri"/>
          <w:sz w:val="28"/>
          <w:szCs w:val="28"/>
        </w:rPr>
      </w:pPr>
    </w:p>
    <w:p w:rsidR="00FD0325" w:rsidRDefault="00F3178B" w:rsidP="00A715A2">
      <w:pPr>
        <w:pStyle w:val="Heading1"/>
        <w:ind w:left="142" w:right="87"/>
        <w:rPr>
          <w:b w:val="0"/>
          <w:bCs w:val="0"/>
        </w:rPr>
      </w:pPr>
      <w:bookmarkStart w:id="15" w:name="Progress_since_1996"/>
      <w:bookmarkStart w:id="16" w:name="_Toc455048942"/>
      <w:bookmarkEnd w:id="15"/>
      <w:r>
        <w:t>1.</w:t>
      </w:r>
      <w:r w:rsidR="00181725">
        <w:t>7</w:t>
      </w:r>
      <w:r>
        <w:t xml:space="preserve"> </w:t>
      </w:r>
      <w:r w:rsidR="00794C2E">
        <w:t xml:space="preserve">  </w:t>
      </w:r>
      <w:r w:rsidR="001E2D50">
        <w:t>Initial Disability</w:t>
      </w:r>
      <w:r w:rsidR="001E2D50">
        <w:rPr>
          <w:spacing w:val="-1"/>
        </w:rPr>
        <w:t xml:space="preserve"> </w:t>
      </w:r>
      <w:r w:rsidR="001E2D50">
        <w:t>Service Plan</w:t>
      </w:r>
      <w:bookmarkEnd w:id="16"/>
      <w:r w:rsidR="001E2D50">
        <w:t xml:space="preserve"> </w:t>
      </w:r>
    </w:p>
    <w:p w:rsidR="00FD0325" w:rsidRDefault="00836EE3" w:rsidP="0040029B">
      <w:pPr>
        <w:pStyle w:val="BodyText"/>
        <w:spacing w:before="61"/>
        <w:ind w:left="142" w:right="21"/>
        <w:jc w:val="both"/>
      </w:pPr>
      <w:r>
        <w:t>The Shire of Dandaragan is committed to facilitating the inclusion of</w:t>
      </w:r>
      <w:r>
        <w:rPr>
          <w:spacing w:val="-31"/>
        </w:rPr>
        <w:t xml:space="preserve"> </w:t>
      </w:r>
      <w:r w:rsidR="008200C7">
        <w:t>people with disability</w:t>
      </w:r>
      <w:r>
        <w:t xml:space="preserve"> through the improvement of access to its</w:t>
      </w:r>
      <w:r>
        <w:rPr>
          <w:spacing w:val="-22"/>
        </w:rPr>
        <w:t xml:space="preserve"> </w:t>
      </w:r>
      <w:r>
        <w:t>information, facilities and services. Towards this goal, the Shire adopted its first</w:t>
      </w:r>
      <w:r>
        <w:rPr>
          <w:spacing w:val="-33"/>
        </w:rPr>
        <w:t xml:space="preserve"> </w:t>
      </w:r>
      <w:r>
        <w:t>Disability</w:t>
      </w:r>
      <w:r>
        <w:rPr>
          <w:spacing w:val="-1"/>
        </w:rPr>
        <w:t xml:space="preserve"> </w:t>
      </w:r>
      <w:r>
        <w:t xml:space="preserve">Service Plan </w:t>
      </w:r>
      <w:r>
        <w:lastRenderedPageBreak/>
        <w:t>(DSP) in 1996 to address the access barriers within</w:t>
      </w:r>
      <w:r>
        <w:rPr>
          <w:spacing w:val="-2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community.</w:t>
      </w:r>
    </w:p>
    <w:p w:rsidR="00FD0325" w:rsidRDefault="00FD0325" w:rsidP="0040029B">
      <w:pPr>
        <w:ind w:left="142" w:right="21"/>
        <w:jc w:val="both"/>
        <w:rPr>
          <w:rFonts w:ascii="Calibri" w:eastAsia="Calibri" w:hAnsi="Calibri" w:cs="Calibri"/>
          <w:sz w:val="28"/>
          <w:szCs w:val="28"/>
        </w:rPr>
      </w:pPr>
    </w:p>
    <w:p w:rsidR="00FD0325" w:rsidRDefault="00836EE3" w:rsidP="0040029B">
      <w:pPr>
        <w:pStyle w:val="BodyText"/>
        <w:ind w:left="142" w:right="21"/>
        <w:jc w:val="both"/>
      </w:pPr>
      <w:r>
        <w:t>Since the adoption of the initial DSP, the Shire has implemented</w:t>
      </w:r>
      <w:r>
        <w:rPr>
          <w:spacing w:val="-3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 xml:space="preserve">initiatives and made significant progress towards better access. </w:t>
      </w:r>
      <w:bookmarkStart w:id="17" w:name="2007_–_2011_Disability_Access_and_Inclus"/>
      <w:bookmarkEnd w:id="17"/>
    </w:p>
    <w:p w:rsidR="001E2D50" w:rsidRDefault="001E2D50" w:rsidP="0040029B">
      <w:pPr>
        <w:pStyle w:val="BodyText"/>
        <w:ind w:left="142" w:right="21"/>
        <w:jc w:val="both"/>
        <w:rPr>
          <w:b/>
          <w:bCs/>
        </w:rPr>
      </w:pPr>
    </w:p>
    <w:p w:rsidR="001E2D50" w:rsidRPr="001E2D50" w:rsidRDefault="00F3178B" w:rsidP="0040029B">
      <w:pPr>
        <w:pStyle w:val="Heading1"/>
        <w:jc w:val="both"/>
      </w:pPr>
      <w:bookmarkStart w:id="18" w:name="_Toc455048943"/>
      <w:r>
        <w:t>1.</w:t>
      </w:r>
      <w:r w:rsidR="00181725">
        <w:t>8</w:t>
      </w:r>
      <w:r w:rsidR="00450210">
        <w:t xml:space="preserve">  </w:t>
      </w:r>
      <w:r>
        <w:t xml:space="preserve"> </w:t>
      </w:r>
      <w:r w:rsidR="00386122">
        <w:t xml:space="preserve">Previous </w:t>
      </w:r>
      <w:r w:rsidR="001E2D50" w:rsidRPr="001E2D50">
        <w:t>Disability Access and Inclusion Plan</w:t>
      </w:r>
      <w:r w:rsidR="00386122">
        <w:t>s</w:t>
      </w:r>
      <w:bookmarkEnd w:id="18"/>
    </w:p>
    <w:p w:rsidR="00386122" w:rsidRDefault="00836EE3" w:rsidP="0040029B">
      <w:pPr>
        <w:pStyle w:val="BodyText"/>
        <w:spacing w:before="59"/>
        <w:ind w:left="142" w:right="21"/>
        <w:jc w:val="both"/>
      </w:pPr>
      <w:r>
        <w:t>Following the 1996 plan the Shire of Dandaragan adopted the 2007</w:t>
      </w:r>
      <w:r>
        <w:rPr>
          <w:spacing w:val="-28"/>
        </w:rPr>
        <w:t xml:space="preserve"> </w:t>
      </w:r>
      <w:r>
        <w:t>-2011</w:t>
      </w:r>
      <w:r>
        <w:rPr>
          <w:spacing w:val="-1"/>
        </w:rPr>
        <w:t xml:space="preserve"> </w:t>
      </w:r>
      <w:r>
        <w:t>Disability Access and Inclusion Plan which provided the</w:t>
      </w:r>
      <w:r>
        <w:rPr>
          <w:spacing w:val="-19"/>
        </w:rPr>
        <w:t xml:space="preserve"> </w:t>
      </w:r>
      <w:r>
        <w:t xml:space="preserve">framework </w:t>
      </w:r>
      <w:r w:rsidR="001E2D50">
        <w:t>to improve</w:t>
      </w:r>
      <w:r>
        <w:t xml:space="preserve"> access and inclusion for all of the Shire’s residents and</w:t>
      </w:r>
      <w:r>
        <w:rPr>
          <w:spacing w:val="-32"/>
        </w:rPr>
        <w:t xml:space="preserve"> </w:t>
      </w:r>
      <w:r>
        <w:t>visitors. The plan was developed using six agreed outcomes and</w:t>
      </w:r>
      <w:r>
        <w:rPr>
          <w:spacing w:val="-28"/>
        </w:rPr>
        <w:t xml:space="preserve"> </w:t>
      </w:r>
      <w:r>
        <w:t>outlined specific strategies to be achieved during the plans life. All of the</w:t>
      </w:r>
      <w:r>
        <w:rPr>
          <w:spacing w:val="-35"/>
        </w:rPr>
        <w:t xml:space="preserve"> </w:t>
      </w:r>
      <w:r>
        <w:t>strategies</w:t>
      </w:r>
      <w:r>
        <w:rPr>
          <w:spacing w:val="-1"/>
        </w:rPr>
        <w:t xml:space="preserve"> </w:t>
      </w:r>
      <w:r>
        <w:t>were achieved and reports generated annually to reflect the</w:t>
      </w:r>
      <w:r>
        <w:rPr>
          <w:spacing w:val="-33"/>
        </w:rPr>
        <w:t xml:space="preserve"> </w:t>
      </w:r>
      <w:r>
        <w:t>achievements</w:t>
      </w:r>
      <w:r>
        <w:rPr>
          <w:spacing w:val="-1"/>
        </w:rPr>
        <w:t xml:space="preserve"> </w:t>
      </w:r>
      <w:r>
        <w:t xml:space="preserve">throughout the year. </w:t>
      </w:r>
    </w:p>
    <w:p w:rsidR="00386122" w:rsidRDefault="00386122" w:rsidP="00E05511">
      <w:pPr>
        <w:pStyle w:val="BodyText"/>
        <w:spacing w:before="59"/>
        <w:ind w:left="142" w:right="21"/>
      </w:pPr>
    </w:p>
    <w:p w:rsidR="00FD0325" w:rsidRDefault="00386122" w:rsidP="0040029B">
      <w:pPr>
        <w:pStyle w:val="BodyText"/>
        <w:spacing w:before="1"/>
        <w:ind w:left="118" w:right="21"/>
        <w:jc w:val="both"/>
      </w:pPr>
      <w:r>
        <w:t>At the completion of the 2007 – 2011 Disability Access and Inclusion</w:t>
      </w:r>
      <w:r>
        <w:rPr>
          <w:spacing w:val="-30"/>
        </w:rPr>
        <w:t xml:space="preserve"> </w:t>
      </w:r>
      <w:r>
        <w:t>Plan the Shire of Dandaragan embarked on the new phase of access</w:t>
      </w:r>
      <w:r>
        <w:rPr>
          <w:spacing w:val="-2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inclusion and commenced development of the 2012 – 2017 Plan that provided</w:t>
      </w:r>
      <w:r>
        <w:rPr>
          <w:spacing w:val="-3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strategies for a further </w:t>
      </w:r>
      <w:r w:rsidR="000250E6">
        <w:t>five</w:t>
      </w:r>
      <w:r>
        <w:rPr>
          <w:spacing w:val="-13"/>
        </w:rPr>
        <w:t xml:space="preserve"> </w:t>
      </w:r>
      <w:r>
        <w:t xml:space="preserve">years. </w:t>
      </w:r>
      <w:r w:rsidR="00836EE3">
        <w:t>Some of the achievements</w:t>
      </w:r>
      <w:r w:rsidR="00836EE3">
        <w:rPr>
          <w:spacing w:val="-34"/>
        </w:rPr>
        <w:t xml:space="preserve"> </w:t>
      </w:r>
      <w:r w:rsidR="00836EE3">
        <w:t>included:</w:t>
      </w:r>
    </w:p>
    <w:p w:rsidR="00FD0325" w:rsidRDefault="00FD0325">
      <w:pPr>
        <w:spacing w:before="6"/>
        <w:rPr>
          <w:rFonts w:ascii="Calibri" w:eastAsia="Calibri" w:hAnsi="Calibri" w:cs="Calibri"/>
          <w:sz w:val="23"/>
          <w:szCs w:val="23"/>
        </w:rPr>
      </w:pPr>
    </w:p>
    <w:tbl>
      <w:tblPr>
        <w:tblW w:w="9399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99"/>
      </w:tblGrid>
      <w:tr w:rsidR="00FD0325" w:rsidTr="006717BA">
        <w:trPr>
          <w:trHeight w:hRule="exact" w:val="598"/>
        </w:trPr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5" w:rsidRDefault="00836EE3">
            <w:pPr>
              <w:pStyle w:val="TableParagraph"/>
              <w:ind w:left="103" w:right="2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Events that are supported by Shire of Dandaragan are carried out in venues with</w:t>
            </w:r>
            <w:r>
              <w:rPr>
                <w:rFonts w:ascii="Calibri"/>
                <w:spacing w:val="-2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unrestricted access.</w:t>
            </w:r>
          </w:p>
        </w:tc>
      </w:tr>
      <w:tr w:rsidR="00FD0325" w:rsidTr="006717BA">
        <w:trPr>
          <w:trHeight w:hRule="exact" w:val="595"/>
        </w:trPr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5" w:rsidRDefault="00836EE3">
            <w:pPr>
              <w:pStyle w:val="TableParagraph"/>
              <w:ind w:left="103" w:right="3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Books in library are available in large print, audio books available and books in Braille can</w:t>
            </w:r>
            <w:r>
              <w:rPr>
                <w:rFonts w:ascii="Calibri"/>
                <w:spacing w:val="-2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ordered 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request.</w:t>
            </w:r>
          </w:p>
        </w:tc>
      </w:tr>
      <w:tr w:rsidR="00FD0325" w:rsidTr="006717BA">
        <w:trPr>
          <w:trHeight w:hRule="exact" w:val="516"/>
        </w:trPr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5" w:rsidRDefault="00836EE3">
            <w:pPr>
              <w:pStyle w:val="TableParagraph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Feedback mechanism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developed</w:t>
            </w:r>
          </w:p>
        </w:tc>
      </w:tr>
      <w:tr w:rsidR="00FD0325" w:rsidTr="006717BA">
        <w:trPr>
          <w:trHeight w:hRule="exact" w:val="481"/>
        </w:trPr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5" w:rsidRDefault="00836EE3">
            <w:pPr>
              <w:pStyle w:val="TableParagraph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Ongoing assessment of accessibility with building approval</w:t>
            </w:r>
            <w:r>
              <w:rPr>
                <w:rFonts w:ascii="Calibri"/>
                <w:spacing w:val="-2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process</w:t>
            </w:r>
          </w:p>
        </w:tc>
      </w:tr>
      <w:tr w:rsidR="00FD0325" w:rsidTr="006717BA">
        <w:trPr>
          <w:trHeight w:hRule="exact" w:val="595"/>
        </w:trPr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5" w:rsidRDefault="00836EE3" w:rsidP="000250E6">
            <w:pPr>
              <w:pStyle w:val="TableParagraph"/>
              <w:ind w:left="103" w:right="2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All ACROD bays were assessed and an upgrade plan developed. An ACROD bay</w:t>
            </w:r>
            <w:r>
              <w:rPr>
                <w:rFonts w:ascii="Calibri"/>
                <w:spacing w:val="-2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was constructed on Aragon Street,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Cervantes.</w:t>
            </w:r>
          </w:p>
        </w:tc>
      </w:tr>
      <w:tr w:rsidR="00FD0325" w:rsidTr="006717BA">
        <w:trPr>
          <w:trHeight w:hRule="exact" w:val="595"/>
        </w:trPr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5" w:rsidRDefault="00836EE3">
            <w:pPr>
              <w:pStyle w:val="TableParagraph"/>
              <w:ind w:left="103" w:right="4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Audit</w:t>
            </w:r>
            <w:r w:rsidR="001E11A3">
              <w:rPr>
                <w:rFonts w:ascii="Calibri"/>
                <w:sz w:val="24"/>
              </w:rPr>
              <w:t>ed</w:t>
            </w:r>
            <w:r>
              <w:rPr>
                <w:rFonts w:ascii="Calibri"/>
                <w:sz w:val="24"/>
              </w:rPr>
              <w:t xml:space="preserve"> and identified access barriers to buildings and facilities using the access Resource</w:t>
            </w:r>
            <w:r>
              <w:rPr>
                <w:rFonts w:ascii="Calibri"/>
                <w:spacing w:val="-2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Kit and AS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1428.1</w:t>
            </w:r>
          </w:p>
        </w:tc>
      </w:tr>
      <w:tr w:rsidR="00FD0325" w:rsidTr="006717BA">
        <w:trPr>
          <w:trHeight w:hRule="exact" w:val="520"/>
        </w:trPr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5" w:rsidRDefault="00836EE3">
            <w:pPr>
              <w:pStyle w:val="TableParagraph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Hearing augmentation loop installed in Council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Chambers.</w:t>
            </w:r>
          </w:p>
        </w:tc>
      </w:tr>
      <w:tr w:rsidR="00FD0325" w:rsidTr="006717BA">
        <w:trPr>
          <w:trHeight w:hRule="exact" w:val="598"/>
        </w:trPr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5" w:rsidRDefault="00836EE3">
            <w:pPr>
              <w:pStyle w:val="TableParagraph"/>
              <w:ind w:left="103" w:right="3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Assessed and made changes to all but one en</w:t>
            </w:r>
            <w:r w:rsidR="000250E6">
              <w:rPr>
                <w:rFonts w:ascii="Calibri" w:eastAsia="Calibri" w:hAnsi="Calibri" w:cs="Calibri"/>
                <w:sz w:val="24"/>
                <w:szCs w:val="24"/>
              </w:rPr>
              <w:t>trance door of Community Centre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across</w:t>
            </w:r>
            <w:r>
              <w:rPr>
                <w:rFonts w:ascii="Calibri" w:eastAsia="Calibri" w:hAnsi="Calibri" w:cs="Calibri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Shire</w:t>
            </w:r>
          </w:p>
        </w:tc>
      </w:tr>
      <w:tr w:rsidR="00FD0325" w:rsidTr="006717BA">
        <w:trPr>
          <w:trHeight w:hRule="exact" w:val="452"/>
        </w:trPr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5" w:rsidRDefault="00941B1A" w:rsidP="00794C2E">
            <w:pPr>
              <w:pStyle w:val="TableParagraph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N</w:t>
            </w:r>
            <w:r w:rsidR="00836EE3">
              <w:rPr>
                <w:rFonts w:ascii="Calibri"/>
                <w:sz w:val="24"/>
              </w:rPr>
              <w:t>ew footpaths have been constructed following the footpath program.</w:t>
            </w:r>
          </w:p>
        </w:tc>
      </w:tr>
      <w:tr w:rsidR="00FD0325" w:rsidTr="006717BA">
        <w:trPr>
          <w:trHeight w:hRule="exact" w:val="433"/>
        </w:trPr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5" w:rsidRDefault="00836EE3">
            <w:pPr>
              <w:pStyle w:val="TableParagraph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Asphalt and concrete paths installed at Catalonia Street foreshore park in</w:t>
            </w:r>
            <w:r>
              <w:rPr>
                <w:rFonts w:ascii="Calibri"/>
                <w:spacing w:val="-2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Cervantes.</w:t>
            </w:r>
          </w:p>
        </w:tc>
      </w:tr>
      <w:tr w:rsidR="00FD0325" w:rsidTr="006717BA">
        <w:trPr>
          <w:trHeight w:hRule="exact" w:val="598"/>
        </w:trPr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5" w:rsidRDefault="00836EE3">
            <w:pPr>
              <w:pStyle w:val="TableParagraph"/>
              <w:spacing w:before="2"/>
              <w:ind w:left="103" w:right="4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Upgrade of public toilets including improved disabled access including the Cook Street</w:t>
            </w:r>
            <w:r>
              <w:rPr>
                <w:rFonts w:ascii="Calibri"/>
                <w:spacing w:val="-2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Federation Memorial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Park.</w:t>
            </w:r>
          </w:p>
        </w:tc>
      </w:tr>
      <w:tr w:rsidR="00FD0325" w:rsidTr="004872A4">
        <w:trPr>
          <w:trHeight w:hRule="exact" w:val="673"/>
        </w:trPr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5" w:rsidRDefault="00836EE3">
            <w:pPr>
              <w:pStyle w:val="TableParagraph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All public documents have notation indicating the document is available in larger</w:t>
            </w:r>
            <w:r>
              <w:rPr>
                <w:rFonts w:ascii="Calibri"/>
                <w:spacing w:val="-1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print</w:t>
            </w:r>
            <w:r w:rsidR="004872A4">
              <w:rPr>
                <w:rFonts w:ascii="Calibri"/>
                <w:sz w:val="24"/>
              </w:rPr>
              <w:t xml:space="preserve"> or alternative format</w:t>
            </w:r>
            <w:r>
              <w:rPr>
                <w:rFonts w:ascii="Calibri"/>
                <w:sz w:val="24"/>
              </w:rPr>
              <w:t>.</w:t>
            </w:r>
          </w:p>
        </w:tc>
      </w:tr>
      <w:tr w:rsidR="00FD0325" w:rsidTr="004872A4">
        <w:trPr>
          <w:trHeight w:hRule="exact" w:val="1005"/>
        </w:trPr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0325" w:rsidRDefault="00836EE3" w:rsidP="004872A4">
            <w:pPr>
              <w:pStyle w:val="TableParagraph"/>
              <w:ind w:left="103" w:right="39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lastRenderedPageBreak/>
              <w:t xml:space="preserve">All new employees are given </w:t>
            </w:r>
            <w:r w:rsidR="006717BA">
              <w:rPr>
                <w:rFonts w:ascii="Calibri"/>
                <w:sz w:val="24"/>
              </w:rPr>
              <w:t>a</w:t>
            </w:r>
            <w:r w:rsidR="004872A4">
              <w:rPr>
                <w:rFonts w:ascii="Calibri"/>
                <w:sz w:val="24"/>
              </w:rPr>
              <w:t xml:space="preserve"> copy of</w:t>
            </w:r>
            <w:r>
              <w:rPr>
                <w:rFonts w:ascii="Calibri"/>
                <w:sz w:val="24"/>
              </w:rPr>
              <w:t xml:space="preserve"> </w:t>
            </w:r>
            <w:r w:rsidR="006717BA"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z w:val="24"/>
              </w:rPr>
              <w:t xml:space="preserve"> </w:t>
            </w:r>
            <w:r w:rsidR="006717BA">
              <w:rPr>
                <w:rFonts w:ascii="Calibri"/>
                <w:sz w:val="24"/>
              </w:rPr>
              <w:t>DAIP</w:t>
            </w:r>
            <w:r>
              <w:rPr>
                <w:rFonts w:ascii="Calibri"/>
                <w:sz w:val="24"/>
              </w:rPr>
              <w:t xml:space="preserve"> </w:t>
            </w:r>
            <w:r w:rsidR="004872A4">
              <w:rPr>
                <w:rFonts w:ascii="Calibri"/>
                <w:sz w:val="24"/>
              </w:rPr>
              <w:t xml:space="preserve">in their induction package </w:t>
            </w:r>
            <w:r>
              <w:rPr>
                <w:rFonts w:ascii="Calibri"/>
                <w:sz w:val="24"/>
              </w:rPr>
              <w:t>upon</w:t>
            </w:r>
            <w:r>
              <w:rPr>
                <w:rFonts w:ascii="Calibri"/>
                <w:spacing w:val="-2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commencing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employment. All staff produc</w:t>
            </w:r>
            <w:r w:rsidR="006717BA">
              <w:rPr>
                <w:rFonts w:ascii="Calibri"/>
                <w:sz w:val="24"/>
              </w:rPr>
              <w:t>ing</w:t>
            </w:r>
            <w:r>
              <w:rPr>
                <w:rFonts w:ascii="Calibri"/>
                <w:sz w:val="24"/>
              </w:rPr>
              <w:t xml:space="preserve"> Council documents </w:t>
            </w:r>
            <w:r w:rsidR="006F0E3A">
              <w:rPr>
                <w:rFonts w:ascii="Calibri"/>
                <w:sz w:val="24"/>
              </w:rPr>
              <w:t>has</w:t>
            </w:r>
            <w:r>
              <w:rPr>
                <w:rFonts w:ascii="Calibri"/>
                <w:sz w:val="24"/>
              </w:rPr>
              <w:t xml:space="preserve"> been made aware of</w:t>
            </w:r>
            <w:r>
              <w:rPr>
                <w:rFonts w:ascii="Calibri"/>
                <w:spacing w:val="-2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notation requirements.</w:t>
            </w:r>
          </w:p>
        </w:tc>
      </w:tr>
      <w:tr w:rsidR="006717BA" w:rsidTr="006717BA">
        <w:trPr>
          <w:trHeight w:hRule="exact" w:val="413"/>
        </w:trPr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17BA" w:rsidRDefault="006717BA" w:rsidP="006717BA">
            <w:pPr>
              <w:pStyle w:val="TableParagraph"/>
              <w:ind w:left="103" w:right="392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Ongoing training is provided to educate staff and Council Members as</w:t>
            </w:r>
            <w:r>
              <w:rPr>
                <w:rFonts w:ascii="Calibri"/>
                <w:spacing w:val="-1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required.</w:t>
            </w:r>
          </w:p>
        </w:tc>
      </w:tr>
      <w:tr w:rsidR="006717BA" w:rsidTr="006717BA">
        <w:trPr>
          <w:trHeight w:hRule="exact" w:val="718"/>
        </w:trPr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17BA" w:rsidRDefault="006717BA" w:rsidP="006717BA">
            <w:pPr>
              <w:pStyle w:val="TableParagraph"/>
              <w:ind w:left="103" w:right="392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 range of mediums are used to consult with people with disabilities including</w:t>
            </w:r>
            <w:r>
              <w:rPr>
                <w:rFonts w:ascii="Calibri"/>
                <w:spacing w:val="-2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newspaper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/>
                <w:sz w:val="24"/>
              </w:rPr>
              <w:t>articles, advertising, internet, and public meetings in accessible locations.</w:t>
            </w:r>
          </w:p>
        </w:tc>
      </w:tr>
      <w:tr w:rsidR="00FD0325" w:rsidTr="006717BA">
        <w:trPr>
          <w:trHeight w:hRule="exact" w:val="658"/>
        </w:trPr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5" w:rsidRDefault="00836EE3">
            <w:pPr>
              <w:pStyle w:val="TableParagraph"/>
              <w:spacing w:line="242" w:lineRule="auto"/>
              <w:ind w:left="103" w:right="386"/>
              <w:rPr>
                <w:rFonts w:ascii="Calibri" w:eastAsia="Calibri" w:hAnsi="Calibri" w:cs="Calibri"/>
                <w:sz w:val="24"/>
                <w:szCs w:val="24"/>
              </w:rPr>
            </w:pPr>
            <w:bookmarkStart w:id="19" w:name="Register_of_people_interested_in_disabil"/>
            <w:bookmarkStart w:id="20" w:name="All_documents_that_require_community_con"/>
            <w:bookmarkEnd w:id="19"/>
            <w:bookmarkEnd w:id="20"/>
            <w:r>
              <w:rPr>
                <w:rFonts w:ascii="Calibri"/>
                <w:sz w:val="24"/>
              </w:rPr>
              <w:t>All documents that require community consultation have notice indicating that they can</w:t>
            </w:r>
            <w:r>
              <w:rPr>
                <w:rFonts w:ascii="Calibri"/>
                <w:spacing w:val="-2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obtained in larger print on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request.</w:t>
            </w:r>
          </w:p>
        </w:tc>
      </w:tr>
      <w:tr w:rsidR="00FD0325" w:rsidTr="006717BA">
        <w:trPr>
          <w:trHeight w:hRule="exact" w:val="655"/>
        </w:trPr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5" w:rsidRDefault="00836EE3" w:rsidP="006F0E3A">
            <w:pPr>
              <w:pStyle w:val="TableParagraph"/>
              <w:ind w:left="103" w:right="142"/>
              <w:rPr>
                <w:rFonts w:ascii="Calibri" w:eastAsia="Calibri" w:hAnsi="Calibri" w:cs="Calibri"/>
                <w:sz w:val="24"/>
                <w:szCs w:val="24"/>
              </w:rPr>
            </w:pPr>
            <w:bookmarkStart w:id="21" w:name="A_wide_range_of_documents_are_available_"/>
            <w:bookmarkEnd w:id="21"/>
            <w:r>
              <w:rPr>
                <w:rFonts w:ascii="Calibri"/>
                <w:sz w:val="24"/>
              </w:rPr>
              <w:t>A wide range of documents are available on the website and the number is</w:t>
            </w:r>
            <w:r>
              <w:rPr>
                <w:rFonts w:ascii="Calibri"/>
                <w:spacing w:val="-2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continuously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being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expanded.</w:t>
            </w:r>
          </w:p>
        </w:tc>
      </w:tr>
      <w:tr w:rsidR="00FD0325" w:rsidTr="006717BA">
        <w:trPr>
          <w:trHeight w:hRule="exact" w:val="948"/>
        </w:trPr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5" w:rsidRDefault="00836EE3">
            <w:pPr>
              <w:pStyle w:val="TableParagraph"/>
              <w:ind w:left="103" w:right="116"/>
              <w:rPr>
                <w:rFonts w:ascii="Calibri" w:eastAsia="Calibri" w:hAnsi="Calibri" w:cs="Calibri"/>
                <w:sz w:val="24"/>
                <w:szCs w:val="24"/>
              </w:rPr>
            </w:pPr>
            <w:bookmarkStart w:id="22" w:name="In_2015_the_Shire_commissioned_a_consult"/>
            <w:bookmarkEnd w:id="22"/>
            <w:r>
              <w:rPr>
                <w:rFonts w:ascii="Calibri" w:eastAsia="Calibri" w:hAnsi="Calibri" w:cs="Calibri"/>
                <w:sz w:val="24"/>
                <w:szCs w:val="24"/>
              </w:rPr>
              <w:t>In 2015 the Shire commissioned a consultant to convert the Shire of Dandaragan History</w:t>
            </w:r>
            <w:r>
              <w:rPr>
                <w:rFonts w:ascii="Calibri" w:eastAsia="Calibri" w:hAnsi="Calibri" w:cs="Calibri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Book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(Plateau, Plain and Coast) into an audio book. This is available in libraries. It is planned</w:t>
            </w:r>
            <w:r>
              <w:rPr>
                <w:rFonts w:ascii="Calibri" w:eastAsia="Calibri" w:hAnsi="Calibri" w:cs="Calibri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 upload this version to the Shire’s</w:t>
            </w:r>
            <w:r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website.</w:t>
            </w:r>
          </w:p>
        </w:tc>
      </w:tr>
      <w:tr w:rsidR="00FD0325" w:rsidTr="001E11A3">
        <w:trPr>
          <w:trHeight w:hRule="exact" w:val="560"/>
        </w:trPr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5" w:rsidRDefault="00836EE3" w:rsidP="006717BA">
            <w:pPr>
              <w:pStyle w:val="TableParagraph"/>
              <w:spacing w:line="242" w:lineRule="auto"/>
              <w:ind w:left="103" w:right="284"/>
              <w:rPr>
                <w:rFonts w:ascii="Calibri" w:eastAsia="Calibri" w:hAnsi="Calibri" w:cs="Calibri"/>
                <w:sz w:val="24"/>
                <w:szCs w:val="24"/>
              </w:rPr>
            </w:pPr>
            <w:bookmarkStart w:id="23" w:name="Improved_path_network_which_has_now_incl"/>
            <w:bookmarkEnd w:id="23"/>
            <w:r>
              <w:rPr>
                <w:rFonts w:ascii="Calibri"/>
                <w:sz w:val="24"/>
              </w:rPr>
              <w:t xml:space="preserve">Improved </w:t>
            </w:r>
            <w:r w:rsidR="001E11A3">
              <w:rPr>
                <w:rFonts w:ascii="Calibri"/>
                <w:sz w:val="24"/>
              </w:rPr>
              <w:t>cycle/foot</w:t>
            </w:r>
            <w:r>
              <w:rPr>
                <w:rFonts w:ascii="Calibri"/>
                <w:sz w:val="24"/>
              </w:rPr>
              <w:t>path network includ</w:t>
            </w:r>
            <w:r w:rsidR="00FD56EA">
              <w:rPr>
                <w:rFonts w:ascii="Calibri"/>
                <w:sz w:val="24"/>
              </w:rPr>
              <w:t>ing</w:t>
            </w:r>
            <w:r>
              <w:rPr>
                <w:rFonts w:ascii="Calibri"/>
                <w:sz w:val="24"/>
              </w:rPr>
              <w:t xml:space="preserve"> the </w:t>
            </w:r>
            <w:r w:rsidR="006F0E3A">
              <w:rPr>
                <w:rFonts w:ascii="Calibri"/>
                <w:sz w:val="24"/>
              </w:rPr>
              <w:t>‘</w:t>
            </w:r>
            <w:r>
              <w:rPr>
                <w:rFonts w:ascii="Calibri"/>
                <w:sz w:val="24"/>
              </w:rPr>
              <w:t>Beachridge</w:t>
            </w:r>
            <w:r w:rsidR="006F0E3A">
              <w:rPr>
                <w:rFonts w:ascii="Calibri"/>
                <w:sz w:val="24"/>
              </w:rPr>
              <w:t>’</w:t>
            </w:r>
            <w:r>
              <w:rPr>
                <w:rFonts w:ascii="Calibri"/>
                <w:sz w:val="24"/>
              </w:rPr>
              <w:t xml:space="preserve"> subdivision access</w:t>
            </w:r>
            <w:r>
              <w:rPr>
                <w:rFonts w:ascii="Calibri"/>
                <w:spacing w:val="-2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along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Bashford</w:t>
            </w:r>
            <w:r w:rsidR="006717BA"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Street.</w:t>
            </w:r>
          </w:p>
        </w:tc>
      </w:tr>
      <w:tr w:rsidR="00FD0325" w:rsidTr="006717BA">
        <w:trPr>
          <w:trHeight w:hRule="exact" w:val="655"/>
        </w:trPr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25" w:rsidRPr="004872A4" w:rsidRDefault="00836EE3" w:rsidP="006F0E3A">
            <w:pPr>
              <w:pStyle w:val="TableParagraph"/>
              <w:tabs>
                <w:tab w:val="left" w:pos="9257"/>
              </w:tabs>
              <w:ind w:left="103" w:right="142"/>
              <w:rPr>
                <w:rFonts w:eastAsia="Calibri" w:cs="Calibri"/>
                <w:sz w:val="24"/>
                <w:szCs w:val="24"/>
              </w:rPr>
            </w:pPr>
            <w:bookmarkStart w:id="24" w:name="Upgrade_to_path_network_in_the_vicinity_"/>
            <w:bookmarkEnd w:id="24"/>
            <w:r w:rsidRPr="004872A4">
              <w:rPr>
                <w:sz w:val="24"/>
              </w:rPr>
              <w:t>Upgrade</w:t>
            </w:r>
            <w:r w:rsidR="006717BA" w:rsidRPr="004872A4">
              <w:rPr>
                <w:sz w:val="24"/>
              </w:rPr>
              <w:t>d</w:t>
            </w:r>
            <w:r w:rsidRPr="004872A4">
              <w:rPr>
                <w:sz w:val="24"/>
              </w:rPr>
              <w:t xml:space="preserve"> path network in the vicinity of the Jurien Bay RSL retirement village</w:t>
            </w:r>
            <w:r w:rsidRPr="004872A4">
              <w:rPr>
                <w:spacing w:val="-27"/>
                <w:sz w:val="24"/>
              </w:rPr>
              <w:t xml:space="preserve"> </w:t>
            </w:r>
            <w:r w:rsidRPr="004872A4">
              <w:rPr>
                <w:sz w:val="24"/>
              </w:rPr>
              <w:t>to</w:t>
            </w:r>
            <w:r w:rsidR="006717BA" w:rsidRPr="004872A4">
              <w:rPr>
                <w:sz w:val="24"/>
              </w:rPr>
              <w:t xml:space="preserve"> improve </w:t>
            </w:r>
            <w:r w:rsidRPr="004872A4">
              <w:rPr>
                <w:sz w:val="24"/>
              </w:rPr>
              <w:t>a</w:t>
            </w:r>
            <w:r w:rsidR="006717BA" w:rsidRPr="004872A4">
              <w:rPr>
                <w:sz w:val="24"/>
              </w:rPr>
              <w:t>ccess to the</w:t>
            </w:r>
            <w:r w:rsidRPr="004872A4">
              <w:rPr>
                <w:sz w:val="24"/>
              </w:rPr>
              <w:t xml:space="preserve"> shopping</w:t>
            </w:r>
            <w:r w:rsidRPr="004872A4">
              <w:rPr>
                <w:spacing w:val="-3"/>
                <w:sz w:val="24"/>
              </w:rPr>
              <w:t xml:space="preserve"> </w:t>
            </w:r>
            <w:r w:rsidRPr="004872A4">
              <w:rPr>
                <w:sz w:val="24"/>
              </w:rPr>
              <w:t>precinct.</w:t>
            </w:r>
          </w:p>
        </w:tc>
      </w:tr>
      <w:tr w:rsidR="00FD0325" w:rsidTr="00F10FFA">
        <w:trPr>
          <w:trHeight w:hRule="exact" w:val="1293"/>
        </w:trPr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197" w:rsidRPr="004872A4" w:rsidRDefault="00836EE3" w:rsidP="001E11A3">
            <w:pPr>
              <w:pStyle w:val="TableParagraph"/>
              <w:ind w:left="103" w:right="366"/>
              <w:rPr>
                <w:sz w:val="24"/>
              </w:rPr>
            </w:pPr>
            <w:bookmarkStart w:id="25" w:name="The_Shire_is_currently_in_the_process_of"/>
            <w:bookmarkEnd w:id="25"/>
            <w:r w:rsidRPr="004872A4">
              <w:rPr>
                <w:sz w:val="24"/>
              </w:rPr>
              <w:t xml:space="preserve">The Shire </w:t>
            </w:r>
            <w:r w:rsidR="00351197" w:rsidRPr="004872A4">
              <w:rPr>
                <w:sz w:val="24"/>
              </w:rPr>
              <w:t>constructed a multi-purpose</w:t>
            </w:r>
            <w:r w:rsidRPr="004872A4">
              <w:rPr>
                <w:sz w:val="24"/>
              </w:rPr>
              <w:t xml:space="preserve"> Civic </w:t>
            </w:r>
            <w:r w:rsidR="0062174E" w:rsidRPr="004872A4">
              <w:rPr>
                <w:sz w:val="24"/>
              </w:rPr>
              <w:t>Centre</w:t>
            </w:r>
            <w:r w:rsidR="00351197" w:rsidRPr="004872A4">
              <w:rPr>
                <w:sz w:val="24"/>
              </w:rPr>
              <w:t xml:space="preserve">, which </w:t>
            </w:r>
            <w:r w:rsidR="00351197" w:rsidRPr="004872A4">
              <w:rPr>
                <w:sz w:val="24"/>
                <w:szCs w:val="24"/>
              </w:rPr>
              <w:t xml:space="preserve">accommodates the Jurien Bay Visitors Centre, Community Resource Centre, Shire Library, Department of Parks </w:t>
            </w:r>
            <w:r w:rsidR="00885B96" w:rsidRPr="004872A4">
              <w:rPr>
                <w:sz w:val="24"/>
                <w:szCs w:val="24"/>
              </w:rPr>
              <w:t>&amp;</w:t>
            </w:r>
            <w:r w:rsidR="00351197" w:rsidRPr="004872A4">
              <w:rPr>
                <w:sz w:val="24"/>
                <w:szCs w:val="24"/>
              </w:rPr>
              <w:t xml:space="preserve"> Wildlife and other government agencies. The Civic Centre</w:t>
            </w:r>
            <w:r w:rsidR="00351197" w:rsidRPr="004872A4">
              <w:rPr>
                <w:sz w:val="24"/>
              </w:rPr>
              <w:t xml:space="preserve"> was designed </w:t>
            </w:r>
            <w:r w:rsidR="00F10FFA" w:rsidRPr="004872A4">
              <w:rPr>
                <w:sz w:val="24"/>
              </w:rPr>
              <w:t xml:space="preserve">and built </w:t>
            </w:r>
            <w:r w:rsidR="00351197" w:rsidRPr="004872A4">
              <w:rPr>
                <w:sz w:val="24"/>
              </w:rPr>
              <w:t>to</w:t>
            </w:r>
            <w:r w:rsidRPr="004872A4">
              <w:rPr>
                <w:sz w:val="24"/>
              </w:rPr>
              <w:t xml:space="preserve"> cater</w:t>
            </w:r>
            <w:r w:rsidRPr="004872A4">
              <w:rPr>
                <w:spacing w:val="1"/>
                <w:sz w:val="24"/>
              </w:rPr>
              <w:t xml:space="preserve"> </w:t>
            </w:r>
            <w:r w:rsidRPr="004872A4">
              <w:rPr>
                <w:sz w:val="24"/>
              </w:rPr>
              <w:t xml:space="preserve">for </w:t>
            </w:r>
            <w:r w:rsidR="00351197" w:rsidRPr="004872A4">
              <w:rPr>
                <w:sz w:val="24"/>
              </w:rPr>
              <w:t>all members of the public, including people with disability</w:t>
            </w:r>
            <w:r w:rsidRPr="004872A4">
              <w:rPr>
                <w:sz w:val="24"/>
              </w:rPr>
              <w:t>.</w:t>
            </w:r>
          </w:p>
        </w:tc>
      </w:tr>
      <w:tr w:rsidR="004872A4" w:rsidTr="004872A4">
        <w:trPr>
          <w:trHeight w:hRule="exact" w:val="752"/>
        </w:trPr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2A4" w:rsidRPr="004872A4" w:rsidRDefault="004872A4" w:rsidP="004872A4">
            <w:pPr>
              <w:pStyle w:val="TableParagraph"/>
              <w:ind w:left="103" w:right="366"/>
              <w:rPr>
                <w:rFonts w:ascii="Calibri"/>
                <w:sz w:val="24"/>
                <w:szCs w:val="24"/>
              </w:rPr>
            </w:pPr>
            <w:r w:rsidRPr="004872A4">
              <w:rPr>
                <w:rFonts w:ascii="Calibri"/>
                <w:sz w:val="24"/>
                <w:szCs w:val="24"/>
              </w:rPr>
              <w:t xml:space="preserve">Catalonia Street </w:t>
            </w:r>
            <w:r>
              <w:rPr>
                <w:rFonts w:ascii="Calibri"/>
                <w:sz w:val="24"/>
                <w:szCs w:val="24"/>
              </w:rPr>
              <w:t>Ablution B</w:t>
            </w:r>
            <w:r w:rsidRPr="004872A4">
              <w:rPr>
                <w:rFonts w:ascii="Calibri"/>
                <w:sz w:val="24"/>
                <w:szCs w:val="24"/>
              </w:rPr>
              <w:t xml:space="preserve">lock, Cervantes was renovated and </w:t>
            </w:r>
            <w:r w:rsidRPr="004872A4">
              <w:rPr>
                <w:sz w:val="24"/>
                <w:szCs w:val="24"/>
              </w:rPr>
              <w:t xml:space="preserve">disability access provisions </w:t>
            </w:r>
            <w:r>
              <w:rPr>
                <w:sz w:val="24"/>
                <w:szCs w:val="24"/>
              </w:rPr>
              <w:t>applied</w:t>
            </w:r>
            <w:r w:rsidRPr="004872A4">
              <w:rPr>
                <w:sz w:val="24"/>
                <w:szCs w:val="24"/>
              </w:rPr>
              <w:t xml:space="preserve"> in accordance with the relevant Standard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FD0325" w:rsidRDefault="00FD0325">
      <w:pPr>
        <w:rPr>
          <w:rFonts w:ascii="Calibri" w:eastAsia="Calibri" w:hAnsi="Calibri" w:cs="Calibri"/>
          <w:sz w:val="20"/>
          <w:szCs w:val="20"/>
        </w:rPr>
      </w:pPr>
    </w:p>
    <w:p w:rsidR="00EA1E58" w:rsidRDefault="00EA1E58">
      <w:p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br w:type="page"/>
      </w:r>
    </w:p>
    <w:p w:rsidR="00FD0325" w:rsidRDefault="00561117" w:rsidP="00561117">
      <w:pPr>
        <w:pStyle w:val="Heading1"/>
        <w:numPr>
          <w:ilvl w:val="0"/>
          <w:numId w:val="4"/>
        </w:numPr>
        <w:spacing w:before="240"/>
        <w:ind w:hanging="233"/>
        <w:rPr>
          <w:b w:val="0"/>
          <w:bCs w:val="0"/>
        </w:rPr>
      </w:pPr>
      <w:bookmarkStart w:id="26" w:name="ACCESS_AND_INCLUSION_POLICY_STATEMENT"/>
      <w:bookmarkStart w:id="27" w:name="2012_–_2017_DISABILITY_ACCESS_AND_INCLUS"/>
      <w:bookmarkEnd w:id="26"/>
      <w:bookmarkEnd w:id="27"/>
      <w:r>
        <w:lastRenderedPageBreak/>
        <w:t xml:space="preserve">   </w:t>
      </w:r>
      <w:bookmarkStart w:id="28" w:name="_Toc455048944"/>
      <w:r w:rsidR="00836EE3">
        <w:t>DISABILITY ACCESS AND INCLUSION</w:t>
      </w:r>
      <w:r w:rsidR="00836EE3">
        <w:rPr>
          <w:spacing w:val="-21"/>
        </w:rPr>
        <w:t xml:space="preserve"> </w:t>
      </w:r>
      <w:r w:rsidR="00836EE3">
        <w:t>PLAN</w:t>
      </w:r>
      <w:bookmarkEnd w:id="28"/>
      <w:r w:rsidR="0083435D">
        <w:t xml:space="preserve"> 2016 – 2020</w:t>
      </w:r>
    </w:p>
    <w:p w:rsidR="008262C0" w:rsidRDefault="008262C0">
      <w:pPr>
        <w:spacing w:before="59"/>
        <w:ind w:left="118"/>
        <w:rPr>
          <w:rFonts w:ascii="Calibri"/>
          <w:b/>
          <w:sz w:val="28"/>
        </w:rPr>
      </w:pPr>
    </w:p>
    <w:p w:rsidR="00FD0325" w:rsidRDefault="008262C0" w:rsidP="0040029B">
      <w:pPr>
        <w:pStyle w:val="Heading1"/>
        <w:jc w:val="both"/>
        <w:rPr>
          <w:rFonts w:cs="Calibri"/>
        </w:rPr>
      </w:pPr>
      <w:bookmarkStart w:id="29" w:name="_Toc455048945"/>
      <w:r>
        <w:t xml:space="preserve">2.1 </w:t>
      </w:r>
      <w:r w:rsidR="00836EE3">
        <w:t>Development of</w:t>
      </w:r>
      <w:r w:rsidR="00836EE3">
        <w:rPr>
          <w:spacing w:val="-6"/>
        </w:rPr>
        <w:t xml:space="preserve"> </w:t>
      </w:r>
      <w:r w:rsidR="00865DFA">
        <w:rPr>
          <w:spacing w:val="-6"/>
        </w:rPr>
        <w:t>the C</w:t>
      </w:r>
      <w:r w:rsidR="00040FE0">
        <w:rPr>
          <w:spacing w:val="-6"/>
        </w:rPr>
        <w:t xml:space="preserve">urrent </w:t>
      </w:r>
      <w:r w:rsidR="00865DFA">
        <w:rPr>
          <w:spacing w:val="-6"/>
        </w:rPr>
        <w:t>V</w:t>
      </w:r>
      <w:r w:rsidR="00040FE0">
        <w:rPr>
          <w:spacing w:val="-6"/>
        </w:rPr>
        <w:t xml:space="preserve">ersion of the </w:t>
      </w:r>
      <w:r w:rsidR="00865DFA">
        <w:rPr>
          <w:spacing w:val="-6"/>
        </w:rPr>
        <w:t>P</w:t>
      </w:r>
      <w:r w:rsidR="00836EE3">
        <w:t>lan</w:t>
      </w:r>
      <w:bookmarkEnd w:id="29"/>
    </w:p>
    <w:p w:rsidR="00FD0325" w:rsidRDefault="005A3CDB" w:rsidP="0040029B">
      <w:pPr>
        <w:pStyle w:val="BodyText"/>
        <w:spacing w:before="1"/>
        <w:ind w:left="118" w:right="21"/>
        <w:jc w:val="both"/>
      </w:pPr>
      <w:r>
        <w:t xml:space="preserve">The addition of Outcome 7 gave the impetus to conduct a further review of the plan in 2016. </w:t>
      </w:r>
    </w:p>
    <w:p w:rsidR="00FD0325" w:rsidRDefault="008262C0" w:rsidP="0040029B">
      <w:pPr>
        <w:pStyle w:val="Heading1"/>
        <w:spacing w:before="241"/>
        <w:ind w:left="118"/>
        <w:jc w:val="both"/>
        <w:rPr>
          <w:b w:val="0"/>
          <w:bCs w:val="0"/>
        </w:rPr>
      </w:pPr>
      <w:bookmarkStart w:id="30" w:name="Community_consultation_process"/>
      <w:bookmarkStart w:id="31" w:name="_Toc455048946"/>
      <w:bookmarkEnd w:id="30"/>
      <w:r>
        <w:t xml:space="preserve">2.2 </w:t>
      </w:r>
      <w:r w:rsidR="00865DFA">
        <w:t>Community C</w:t>
      </w:r>
      <w:r w:rsidR="00836EE3">
        <w:t>onsultation</w:t>
      </w:r>
      <w:r w:rsidR="00836EE3">
        <w:rPr>
          <w:spacing w:val="-14"/>
        </w:rPr>
        <w:t xml:space="preserve"> </w:t>
      </w:r>
      <w:r w:rsidR="00865DFA">
        <w:rPr>
          <w:spacing w:val="-14"/>
        </w:rPr>
        <w:t>P</w:t>
      </w:r>
      <w:r w:rsidR="00836EE3">
        <w:t>rocess</w:t>
      </w:r>
      <w:bookmarkEnd w:id="31"/>
    </w:p>
    <w:p w:rsidR="00B019F0" w:rsidRDefault="00B019F0" w:rsidP="0040029B">
      <w:pPr>
        <w:pStyle w:val="BodyText"/>
        <w:tabs>
          <w:tab w:val="left" w:pos="9498"/>
        </w:tabs>
        <w:ind w:right="21"/>
        <w:jc w:val="both"/>
      </w:pPr>
      <w:r>
        <w:t>The Disability Services Regulations (2004) set out the minimum</w:t>
      </w:r>
      <w:r>
        <w:rPr>
          <w:spacing w:val="-31"/>
        </w:rPr>
        <w:t xml:space="preserve"> </w:t>
      </w:r>
      <w:r>
        <w:t>consultation requirements for public authorities in relation to Disability Access</w:t>
      </w:r>
      <w:r>
        <w:rPr>
          <w:spacing w:val="-2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Inclusion Plans (DAIP’s). Local governments must call for</w:t>
      </w:r>
      <w:r>
        <w:rPr>
          <w:spacing w:val="43"/>
        </w:rPr>
        <w:t xml:space="preserve"> </w:t>
      </w:r>
      <w:r>
        <w:t>submissions</w:t>
      </w:r>
      <w:r>
        <w:rPr>
          <w:spacing w:val="-2"/>
        </w:rPr>
        <w:t xml:space="preserve"> </w:t>
      </w:r>
      <w:r>
        <w:t>by notice in a newspaper circulating in the</w:t>
      </w:r>
      <w:r>
        <w:rPr>
          <w:spacing w:val="-35"/>
        </w:rPr>
        <w:t xml:space="preserve"> </w:t>
      </w:r>
      <w:r>
        <w:t>Local Government area or on any website maintained by or on behalf of the</w:t>
      </w:r>
      <w:r>
        <w:rPr>
          <w:spacing w:val="-32"/>
        </w:rPr>
        <w:t xml:space="preserve"> </w:t>
      </w:r>
      <w:r>
        <w:t>Local Government. Other mechanisms may also be</w:t>
      </w:r>
      <w:r>
        <w:rPr>
          <w:spacing w:val="-28"/>
        </w:rPr>
        <w:t xml:space="preserve"> </w:t>
      </w:r>
      <w:r>
        <w:t>used.</w:t>
      </w:r>
    </w:p>
    <w:p w:rsidR="00B019F0" w:rsidRDefault="00B019F0" w:rsidP="0040029B">
      <w:pPr>
        <w:pStyle w:val="BodyText"/>
        <w:tabs>
          <w:tab w:val="left" w:pos="9498"/>
        </w:tabs>
        <w:spacing w:before="59"/>
        <w:ind w:left="118" w:right="21"/>
        <w:jc w:val="both"/>
      </w:pPr>
    </w:p>
    <w:p w:rsidR="00FD0325" w:rsidRDefault="00040FE0" w:rsidP="0040029B">
      <w:pPr>
        <w:pStyle w:val="BodyText"/>
        <w:tabs>
          <w:tab w:val="left" w:pos="9498"/>
        </w:tabs>
        <w:spacing w:before="59"/>
        <w:ind w:left="118" w:right="21"/>
        <w:jc w:val="both"/>
      </w:pPr>
      <w:r>
        <w:t>The review was advertised on the Shire’s website and in several local papers</w:t>
      </w:r>
      <w:r w:rsidR="00A05465">
        <w:t xml:space="preserve"> on the 15</w:t>
      </w:r>
      <w:r w:rsidR="00A05465" w:rsidRPr="00A05465">
        <w:rPr>
          <w:vertAlign w:val="superscript"/>
        </w:rPr>
        <w:t>th</w:t>
      </w:r>
      <w:r w:rsidR="00A05465">
        <w:t xml:space="preserve"> of June 2016</w:t>
      </w:r>
      <w:r>
        <w:t xml:space="preserve">. </w:t>
      </w:r>
      <w:r w:rsidR="00836EE3">
        <w:t>During the consultation process community members and</w:t>
      </w:r>
      <w:r w:rsidR="00836EE3">
        <w:rPr>
          <w:spacing w:val="-26"/>
        </w:rPr>
        <w:t xml:space="preserve"> </w:t>
      </w:r>
      <w:r w:rsidR="00836EE3">
        <w:t xml:space="preserve">stakeholders were encouraged to comment on </w:t>
      </w:r>
      <w:r w:rsidR="004A643B">
        <w:t>Outcome 7</w:t>
      </w:r>
      <w:r w:rsidR="00836EE3">
        <w:rPr>
          <w:spacing w:val="-37"/>
        </w:rPr>
        <w:t xml:space="preserve"> </w:t>
      </w:r>
      <w:r w:rsidR="00836EE3">
        <w:t xml:space="preserve">as well as provide suggestions for strategies </w:t>
      </w:r>
      <w:r w:rsidR="004A643B">
        <w:t>to</w:t>
      </w:r>
      <w:r w:rsidR="00836EE3">
        <w:t xml:space="preserve"> improv</w:t>
      </w:r>
      <w:r w:rsidR="004A643B">
        <w:t>e</w:t>
      </w:r>
      <w:r w:rsidR="00836EE3">
        <w:t xml:space="preserve"> </w:t>
      </w:r>
      <w:r w:rsidR="00B019F0">
        <w:t>matters</w:t>
      </w:r>
      <w:r w:rsidR="004A643B">
        <w:t xml:space="preserve"> relating to the plan</w:t>
      </w:r>
      <w:r w:rsidR="00836EE3">
        <w:t>.</w:t>
      </w:r>
    </w:p>
    <w:p w:rsidR="00B019F0" w:rsidRDefault="00B019F0" w:rsidP="0040029B">
      <w:pPr>
        <w:pStyle w:val="BodyText"/>
        <w:spacing w:before="19"/>
        <w:jc w:val="both"/>
      </w:pPr>
    </w:p>
    <w:p w:rsidR="00FD0325" w:rsidRDefault="00836EE3" w:rsidP="0040029B">
      <w:pPr>
        <w:pStyle w:val="BodyText"/>
        <w:spacing w:before="19"/>
        <w:jc w:val="both"/>
      </w:pPr>
      <w:r>
        <w:t xml:space="preserve">Responses were received from </w:t>
      </w:r>
      <w:r w:rsidR="00040FE0" w:rsidRPr="00040FE0">
        <w:t>Shire of Dandaragan</w:t>
      </w:r>
      <w:r w:rsidR="00040FE0" w:rsidRPr="00040FE0">
        <w:rPr>
          <w:spacing w:val="-7"/>
        </w:rPr>
        <w:t xml:space="preserve"> </w:t>
      </w:r>
      <w:r w:rsidR="00040FE0" w:rsidRPr="00040FE0">
        <w:t>Council</w:t>
      </w:r>
      <w:r w:rsidR="0060778D">
        <w:t>l</w:t>
      </w:r>
      <w:r w:rsidR="00040FE0" w:rsidRPr="00040FE0">
        <w:t>ors</w:t>
      </w:r>
      <w:r w:rsidR="00040FE0">
        <w:t xml:space="preserve">, </w:t>
      </w:r>
      <w:r>
        <w:t>community groups and staff</w:t>
      </w:r>
      <w:r w:rsidR="0060778D">
        <w:t>,</w:t>
      </w:r>
      <w:r>
        <w:t xml:space="preserve"> which not</w:t>
      </w:r>
      <w:r>
        <w:rPr>
          <w:spacing w:val="-35"/>
        </w:rPr>
        <w:t xml:space="preserve"> </w:t>
      </w:r>
      <w:r>
        <w:t xml:space="preserve">only gave valuable feedback </w:t>
      </w:r>
      <w:r w:rsidR="0060778D">
        <w:t>t</w:t>
      </w:r>
      <w:r>
        <w:t xml:space="preserve">o </w:t>
      </w:r>
      <w:r w:rsidR="00040FE0">
        <w:t xml:space="preserve">the document, </w:t>
      </w:r>
      <w:r>
        <w:rPr>
          <w:spacing w:val="-2"/>
        </w:rPr>
        <w:t xml:space="preserve">but </w:t>
      </w:r>
      <w:r w:rsidR="003A19D3">
        <w:rPr>
          <w:spacing w:val="-2"/>
        </w:rPr>
        <w:t xml:space="preserve">also </w:t>
      </w:r>
      <w:r>
        <w:t>suggestions for future</w:t>
      </w:r>
      <w:r>
        <w:rPr>
          <w:spacing w:val="-20"/>
        </w:rPr>
        <w:t xml:space="preserve"> </w:t>
      </w:r>
      <w:r>
        <w:t>improvements</w:t>
      </w:r>
      <w:r w:rsidR="003A19D3">
        <w:t xml:space="preserve"> of facilities and services</w:t>
      </w:r>
      <w:r>
        <w:t>.</w:t>
      </w:r>
    </w:p>
    <w:p w:rsidR="00FD0325" w:rsidRDefault="008262C0" w:rsidP="0040029B">
      <w:pPr>
        <w:pStyle w:val="Heading1"/>
        <w:spacing w:before="200"/>
        <w:jc w:val="both"/>
        <w:rPr>
          <w:b w:val="0"/>
          <w:bCs w:val="0"/>
        </w:rPr>
      </w:pPr>
      <w:bookmarkStart w:id="32" w:name="Findings_of_the_consultation"/>
      <w:bookmarkStart w:id="33" w:name="_Toc455048947"/>
      <w:bookmarkEnd w:id="32"/>
      <w:r>
        <w:t xml:space="preserve">2.3 </w:t>
      </w:r>
      <w:r w:rsidR="00836EE3">
        <w:t>Findings of the</w:t>
      </w:r>
      <w:r w:rsidR="00836EE3">
        <w:rPr>
          <w:spacing w:val="-12"/>
        </w:rPr>
        <w:t xml:space="preserve"> </w:t>
      </w:r>
      <w:r w:rsidR="00865DFA">
        <w:rPr>
          <w:spacing w:val="-12"/>
        </w:rPr>
        <w:t>C</w:t>
      </w:r>
      <w:r w:rsidR="00836EE3">
        <w:t>onsultation</w:t>
      </w:r>
      <w:bookmarkEnd w:id="33"/>
    </w:p>
    <w:p w:rsidR="00FD0325" w:rsidRDefault="00836EE3" w:rsidP="0040029B">
      <w:pPr>
        <w:pStyle w:val="BodyText"/>
        <w:jc w:val="both"/>
      </w:pPr>
      <w:r>
        <w:t>Consultation indicated that the Shire’s facilities and services generally</w:t>
      </w:r>
      <w:r>
        <w:rPr>
          <w:spacing w:val="-33"/>
        </w:rPr>
        <w:t xml:space="preserve"> </w:t>
      </w:r>
      <w:r>
        <w:t>rated</w:t>
      </w:r>
      <w:r>
        <w:rPr>
          <w:spacing w:val="-1"/>
        </w:rPr>
        <w:t xml:space="preserve"> </w:t>
      </w:r>
      <w:r>
        <w:t>as good/satisfactory in relation to access and inclusion</w:t>
      </w:r>
      <w:r w:rsidR="00B019F0">
        <w:t>,</w:t>
      </w:r>
      <w:r>
        <w:t xml:space="preserve"> however</w:t>
      </w:r>
      <w:r w:rsidR="00B019F0">
        <w:t>,</w:t>
      </w:r>
      <w:r>
        <w:rPr>
          <w:spacing w:val="-25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 xml:space="preserve">improvements could be made. These suggested </w:t>
      </w:r>
      <w:r w:rsidR="003017F5">
        <w:t>upgrades</w:t>
      </w:r>
      <w:r>
        <w:t xml:space="preserve"> have</w:t>
      </w:r>
      <w:r>
        <w:rPr>
          <w:spacing w:val="-28"/>
        </w:rPr>
        <w:t xml:space="preserve"> </w:t>
      </w:r>
      <w:r>
        <w:t>been included in the</w:t>
      </w:r>
      <w:r>
        <w:rPr>
          <w:spacing w:val="-14"/>
        </w:rPr>
        <w:t xml:space="preserve"> </w:t>
      </w:r>
      <w:r>
        <w:t>plan.</w:t>
      </w:r>
    </w:p>
    <w:p w:rsidR="00FD0325" w:rsidRDefault="008262C0" w:rsidP="0040029B">
      <w:pPr>
        <w:pStyle w:val="Heading1"/>
        <w:spacing w:before="240"/>
        <w:jc w:val="both"/>
        <w:rPr>
          <w:b w:val="0"/>
          <w:bCs w:val="0"/>
        </w:rPr>
      </w:pPr>
      <w:bookmarkStart w:id="34" w:name="Responsibility_for_implementing_the_DAIP"/>
      <w:bookmarkStart w:id="35" w:name="_Toc455048948"/>
      <w:bookmarkEnd w:id="34"/>
      <w:r>
        <w:t xml:space="preserve">2.4 </w:t>
      </w:r>
      <w:r w:rsidR="00836EE3">
        <w:t xml:space="preserve">Responsibility for </w:t>
      </w:r>
      <w:r w:rsidR="00865DFA">
        <w:t>I</w:t>
      </w:r>
      <w:r w:rsidR="00836EE3">
        <w:t>mplementing the</w:t>
      </w:r>
      <w:r w:rsidR="00836EE3">
        <w:rPr>
          <w:spacing w:val="-15"/>
        </w:rPr>
        <w:t xml:space="preserve"> </w:t>
      </w:r>
      <w:r w:rsidR="00836EE3">
        <w:t>DAIP</w:t>
      </w:r>
      <w:bookmarkEnd w:id="35"/>
    </w:p>
    <w:p w:rsidR="00FD0325" w:rsidRDefault="00836EE3" w:rsidP="0040029B">
      <w:pPr>
        <w:pStyle w:val="BodyText"/>
        <w:jc w:val="both"/>
      </w:pPr>
      <w:r>
        <w:t>Implementation of the DAIP is the responsibility of all sections of the</w:t>
      </w:r>
      <w:r>
        <w:rPr>
          <w:spacing w:val="-38"/>
        </w:rPr>
        <w:t xml:space="preserve"> </w:t>
      </w:r>
      <w:r>
        <w:t>Shire.</w:t>
      </w:r>
      <w:r>
        <w:rPr>
          <w:spacing w:val="-1"/>
        </w:rPr>
        <w:t xml:space="preserve"> </w:t>
      </w:r>
      <w:r>
        <w:t>The Disability Services Act (1993) requires all public authorities to take</w:t>
      </w:r>
      <w:r>
        <w:rPr>
          <w:spacing w:val="-30"/>
        </w:rPr>
        <w:t xml:space="preserve"> </w:t>
      </w:r>
      <w:r>
        <w:t>all practical measures to ensure that the DAIP is implemented by it</w:t>
      </w:r>
      <w:r>
        <w:rPr>
          <w:spacing w:val="-24"/>
        </w:rPr>
        <w:t xml:space="preserve"> </w:t>
      </w:r>
      <w:r>
        <w:t>officers, employees, agents and</w:t>
      </w:r>
      <w:r>
        <w:rPr>
          <w:spacing w:val="-17"/>
        </w:rPr>
        <w:t xml:space="preserve"> </w:t>
      </w:r>
      <w:r>
        <w:t>contractors.</w:t>
      </w:r>
    </w:p>
    <w:p w:rsidR="00FD0325" w:rsidRDefault="00FD0325" w:rsidP="0040029B">
      <w:pPr>
        <w:jc w:val="both"/>
        <w:rPr>
          <w:rFonts w:ascii="Calibri" w:eastAsia="Calibri" w:hAnsi="Calibri" w:cs="Calibri"/>
          <w:sz w:val="28"/>
          <w:szCs w:val="28"/>
        </w:rPr>
      </w:pPr>
    </w:p>
    <w:p w:rsidR="00FD0325" w:rsidRDefault="008262C0" w:rsidP="0040029B">
      <w:pPr>
        <w:pStyle w:val="Heading1"/>
        <w:jc w:val="both"/>
        <w:rPr>
          <w:b w:val="0"/>
          <w:bCs w:val="0"/>
        </w:rPr>
      </w:pPr>
      <w:bookmarkStart w:id="36" w:name="Communication_of_the_plan"/>
      <w:bookmarkStart w:id="37" w:name="_Toc455048949"/>
      <w:bookmarkEnd w:id="36"/>
      <w:r>
        <w:t xml:space="preserve">2.5 </w:t>
      </w:r>
      <w:r w:rsidR="00836EE3">
        <w:t>Communication of the</w:t>
      </w:r>
      <w:r w:rsidR="00836EE3">
        <w:rPr>
          <w:spacing w:val="-9"/>
        </w:rPr>
        <w:t xml:space="preserve"> </w:t>
      </w:r>
      <w:r w:rsidR="00865DFA">
        <w:rPr>
          <w:spacing w:val="-9"/>
        </w:rPr>
        <w:t>P</w:t>
      </w:r>
      <w:r w:rsidR="00836EE3">
        <w:t>lan</w:t>
      </w:r>
      <w:bookmarkEnd w:id="37"/>
    </w:p>
    <w:p w:rsidR="00FD0325" w:rsidRDefault="00836EE3" w:rsidP="0040029B">
      <w:pPr>
        <w:pStyle w:val="BodyText"/>
        <w:ind w:right="131"/>
        <w:jc w:val="both"/>
      </w:pPr>
      <w:r>
        <w:t xml:space="preserve">In </w:t>
      </w:r>
      <w:r w:rsidR="0060778D">
        <w:t>May</w:t>
      </w:r>
      <w:r>
        <w:t xml:space="preserve"> 201</w:t>
      </w:r>
      <w:r w:rsidR="0060778D">
        <w:t>6</w:t>
      </w:r>
      <w:r>
        <w:t xml:space="preserve"> copies of the draft DAIP were made available to</w:t>
      </w:r>
      <w:r>
        <w:rPr>
          <w:spacing w:val="-2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 for feedback. In July 201</w:t>
      </w:r>
      <w:r w:rsidR="0060778D">
        <w:t>6</w:t>
      </w:r>
      <w:r>
        <w:t>, the plan w</w:t>
      </w:r>
      <w:r w:rsidR="00930949">
        <w:t>as</w:t>
      </w:r>
      <w:r>
        <w:t xml:space="preserve"> finalised and</w:t>
      </w:r>
      <w:r>
        <w:rPr>
          <w:spacing w:val="-30"/>
        </w:rPr>
        <w:t xml:space="preserve"> </w:t>
      </w:r>
      <w:r>
        <w:t>formally endorsed by</w:t>
      </w:r>
      <w:r>
        <w:rPr>
          <w:spacing w:val="-12"/>
        </w:rPr>
        <w:t xml:space="preserve"> </w:t>
      </w:r>
      <w:r>
        <w:t>Council.</w:t>
      </w:r>
    </w:p>
    <w:p w:rsidR="00FD0325" w:rsidRDefault="00FD0325">
      <w:pPr>
        <w:rPr>
          <w:rFonts w:ascii="Calibri" w:eastAsia="Calibri" w:hAnsi="Calibri" w:cs="Calibri"/>
          <w:sz w:val="28"/>
          <w:szCs w:val="28"/>
        </w:rPr>
      </w:pPr>
    </w:p>
    <w:p w:rsidR="00FD0325" w:rsidRDefault="00836EE3" w:rsidP="0040029B">
      <w:pPr>
        <w:pStyle w:val="BodyText"/>
        <w:ind w:right="180"/>
        <w:jc w:val="both"/>
      </w:pPr>
      <w:r>
        <w:lastRenderedPageBreak/>
        <w:t>The community was informed through local newspaper</w:t>
      </w:r>
      <w:r w:rsidR="001E11A3">
        <w:t>s</w:t>
      </w:r>
      <w:r>
        <w:t xml:space="preserve"> and </w:t>
      </w:r>
      <w:r w:rsidR="001E11A3">
        <w:t xml:space="preserve">the </w:t>
      </w:r>
      <w:r>
        <w:t>Shire</w:t>
      </w:r>
      <w:r>
        <w:rPr>
          <w:spacing w:val="-32"/>
        </w:rPr>
        <w:t xml:space="preserve"> </w:t>
      </w:r>
      <w:r>
        <w:t xml:space="preserve">website that copies of the </w:t>
      </w:r>
      <w:r w:rsidR="00930949">
        <w:t xml:space="preserve">final </w:t>
      </w:r>
      <w:r>
        <w:t>plan were available upon request and in</w:t>
      </w:r>
      <w:r>
        <w:rPr>
          <w:spacing w:val="-26"/>
        </w:rPr>
        <w:t xml:space="preserve"> </w:t>
      </w:r>
      <w:r>
        <w:t>alternative formats if required, including hardcopy in standard and large print,</w:t>
      </w:r>
      <w:r>
        <w:rPr>
          <w:spacing w:val="-2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email, compact disk and on the Shire’s website. As </w:t>
      </w:r>
      <w:r w:rsidR="00035EC8">
        <w:t xml:space="preserve">the </w:t>
      </w:r>
      <w:r>
        <w:t>plan</w:t>
      </w:r>
      <w:r w:rsidR="00035EC8">
        <w:t xml:space="preserve"> is</w:t>
      </w:r>
      <w:r>
        <w:rPr>
          <w:spacing w:val="-38"/>
        </w:rPr>
        <w:t xml:space="preserve"> </w:t>
      </w:r>
      <w:r>
        <w:t>amended,</w:t>
      </w:r>
      <w:r w:rsidR="00035EC8">
        <w:t xml:space="preserve"> </w:t>
      </w:r>
      <w:r>
        <w:t>Shire staff and the community will be advised of the availability of</w:t>
      </w:r>
      <w:r>
        <w:rPr>
          <w:spacing w:val="-31"/>
        </w:rPr>
        <w:t xml:space="preserve"> </w:t>
      </w:r>
      <w:r>
        <w:t>updated plans, using the above</w:t>
      </w:r>
      <w:r>
        <w:rPr>
          <w:spacing w:val="-17"/>
        </w:rPr>
        <w:t xml:space="preserve"> </w:t>
      </w:r>
      <w:r>
        <w:t>methods.</w:t>
      </w:r>
    </w:p>
    <w:p w:rsidR="00FD0325" w:rsidRDefault="00FD0325" w:rsidP="0040029B">
      <w:pPr>
        <w:jc w:val="both"/>
        <w:rPr>
          <w:rFonts w:ascii="Calibri" w:eastAsia="Calibri" w:hAnsi="Calibri" w:cs="Calibri"/>
          <w:sz w:val="28"/>
          <w:szCs w:val="28"/>
        </w:rPr>
      </w:pPr>
    </w:p>
    <w:p w:rsidR="00FD0325" w:rsidRDefault="008262C0" w:rsidP="0040029B">
      <w:pPr>
        <w:pStyle w:val="Heading1"/>
        <w:jc w:val="both"/>
        <w:rPr>
          <w:b w:val="0"/>
          <w:bCs w:val="0"/>
        </w:rPr>
      </w:pPr>
      <w:bookmarkStart w:id="38" w:name="Review_and_evaluation_mechanisms"/>
      <w:bookmarkStart w:id="39" w:name="_Toc455048950"/>
      <w:bookmarkEnd w:id="38"/>
      <w:r>
        <w:t xml:space="preserve">2.6 </w:t>
      </w:r>
      <w:r w:rsidR="00865DFA">
        <w:t>Review and E</w:t>
      </w:r>
      <w:r w:rsidR="00836EE3">
        <w:t>valuation</w:t>
      </w:r>
      <w:r w:rsidR="00836EE3">
        <w:rPr>
          <w:spacing w:val="-10"/>
        </w:rPr>
        <w:t xml:space="preserve"> </w:t>
      </w:r>
      <w:r w:rsidR="00865DFA">
        <w:t>M</w:t>
      </w:r>
      <w:r w:rsidR="00836EE3">
        <w:t>echanisms</w:t>
      </w:r>
      <w:bookmarkEnd w:id="39"/>
    </w:p>
    <w:p w:rsidR="00FD0325" w:rsidRDefault="00836EE3" w:rsidP="0040029B">
      <w:pPr>
        <w:pStyle w:val="BodyText"/>
        <w:ind w:right="227"/>
        <w:jc w:val="both"/>
      </w:pPr>
      <w:r>
        <w:t>The Disability Services Act requires that DAIPs be reviewed at least</w:t>
      </w:r>
      <w:r>
        <w:rPr>
          <w:spacing w:val="-32"/>
        </w:rPr>
        <w:t xml:space="preserve"> </w:t>
      </w:r>
      <w:r>
        <w:t>every five years. Whenever the DAIP is amended, a copy of the amended</w:t>
      </w:r>
      <w:r>
        <w:rPr>
          <w:spacing w:val="-31"/>
        </w:rPr>
        <w:t xml:space="preserve"> </w:t>
      </w:r>
      <w:r>
        <w:t>plan must be lodged with the Disability Services Commission.</w:t>
      </w:r>
      <w:r>
        <w:rPr>
          <w:spacing w:val="-1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Implementation Plan can be updated more frequently if</w:t>
      </w:r>
      <w:r>
        <w:rPr>
          <w:spacing w:val="-31"/>
        </w:rPr>
        <w:t xml:space="preserve"> </w:t>
      </w:r>
      <w:r>
        <w:t>desired.</w:t>
      </w:r>
    </w:p>
    <w:p w:rsidR="00FD0325" w:rsidRDefault="00FD0325" w:rsidP="0040029B">
      <w:pPr>
        <w:jc w:val="both"/>
        <w:rPr>
          <w:rFonts w:ascii="Calibri" w:eastAsia="Calibri" w:hAnsi="Calibri" w:cs="Calibri"/>
          <w:sz w:val="28"/>
          <w:szCs w:val="28"/>
        </w:rPr>
      </w:pPr>
    </w:p>
    <w:p w:rsidR="00FD0325" w:rsidRPr="00B019F0" w:rsidRDefault="008262C0" w:rsidP="0040029B">
      <w:pPr>
        <w:pStyle w:val="Heading1"/>
        <w:jc w:val="both"/>
        <w:rPr>
          <w:rFonts w:cs="Calibri"/>
        </w:rPr>
      </w:pPr>
      <w:bookmarkStart w:id="40" w:name="_Toc455048951"/>
      <w:r>
        <w:t>2.</w:t>
      </w:r>
      <w:r w:rsidR="002267EB">
        <w:t>6.1</w:t>
      </w:r>
      <w:r>
        <w:t xml:space="preserve"> </w:t>
      </w:r>
      <w:r w:rsidR="00836EE3" w:rsidRPr="00B019F0">
        <w:t>Monitoring and</w:t>
      </w:r>
      <w:r w:rsidR="00836EE3" w:rsidRPr="00B019F0">
        <w:rPr>
          <w:spacing w:val="-12"/>
        </w:rPr>
        <w:t xml:space="preserve"> </w:t>
      </w:r>
      <w:r w:rsidR="00836EE3" w:rsidRPr="00B019F0">
        <w:t>Reviewing</w:t>
      </w:r>
      <w:bookmarkEnd w:id="40"/>
    </w:p>
    <w:p w:rsidR="00FD0325" w:rsidRDefault="00836EE3" w:rsidP="0040029B">
      <w:pPr>
        <w:pStyle w:val="BodyText"/>
        <w:ind w:right="227"/>
        <w:jc w:val="both"/>
      </w:pPr>
      <w:r>
        <w:t>The Shire’s DAIP has in the past and will continue to be reviewed</w:t>
      </w:r>
      <w:r>
        <w:rPr>
          <w:spacing w:val="-31"/>
        </w:rPr>
        <w:t xml:space="preserve"> </w:t>
      </w:r>
      <w:r>
        <w:t>annually for progress and implementation. All progress and recommended</w:t>
      </w:r>
      <w:r>
        <w:rPr>
          <w:spacing w:val="-35"/>
        </w:rPr>
        <w:t xml:space="preserve"> </w:t>
      </w:r>
      <w:r>
        <w:t xml:space="preserve">changes will be reported to </w:t>
      </w:r>
      <w:r w:rsidR="0060778D">
        <w:t>C</w:t>
      </w:r>
      <w:r>
        <w:t>ouncil. This review is to be conducted on an</w:t>
      </w:r>
      <w:r>
        <w:rPr>
          <w:spacing w:val="-30"/>
        </w:rPr>
        <w:t xml:space="preserve"> </w:t>
      </w:r>
      <w:r>
        <w:t>annual basis prior to 31</w:t>
      </w:r>
      <w:r>
        <w:rPr>
          <w:spacing w:val="-8"/>
        </w:rPr>
        <w:t xml:space="preserve"> </w:t>
      </w:r>
      <w:r>
        <w:t>July.</w:t>
      </w:r>
    </w:p>
    <w:p w:rsidR="00FD0325" w:rsidRDefault="00FD0325">
      <w:pPr>
        <w:rPr>
          <w:rFonts w:ascii="Calibri" w:eastAsia="Calibri" w:hAnsi="Calibri" w:cs="Calibri"/>
          <w:sz w:val="28"/>
          <w:szCs w:val="28"/>
        </w:rPr>
      </w:pPr>
    </w:p>
    <w:p w:rsidR="00FD0325" w:rsidRPr="00B019F0" w:rsidRDefault="008262C0" w:rsidP="0040029B">
      <w:pPr>
        <w:pStyle w:val="Heading1"/>
        <w:jc w:val="both"/>
        <w:rPr>
          <w:rFonts w:cs="Calibri"/>
        </w:rPr>
      </w:pPr>
      <w:bookmarkStart w:id="41" w:name="_Toc455048952"/>
      <w:r>
        <w:t>2.</w:t>
      </w:r>
      <w:r w:rsidR="002267EB">
        <w:t>6.2</w:t>
      </w:r>
      <w:r>
        <w:t xml:space="preserve"> </w:t>
      </w:r>
      <w:r w:rsidR="00836EE3" w:rsidRPr="00B019F0">
        <w:t>Evaluation</w:t>
      </w:r>
      <w:bookmarkEnd w:id="41"/>
    </w:p>
    <w:p w:rsidR="00FD0325" w:rsidRDefault="00836EE3" w:rsidP="0040029B">
      <w:pPr>
        <w:pStyle w:val="BodyText"/>
        <w:jc w:val="both"/>
      </w:pPr>
      <w:r>
        <w:t>An evaluation will occur as part of the f</w:t>
      </w:r>
      <w:r w:rsidR="0060778D">
        <w:t>our</w:t>
      </w:r>
      <w:r>
        <w:t>-yearly review of the Shire’s</w:t>
      </w:r>
      <w:r>
        <w:rPr>
          <w:spacing w:val="-34"/>
        </w:rPr>
        <w:t xml:space="preserve"> </w:t>
      </w:r>
      <w:r>
        <w:t>DAIP. The community, staff and elected members will be consulted as part of</w:t>
      </w:r>
      <w:r>
        <w:rPr>
          <w:spacing w:val="-36"/>
        </w:rPr>
        <w:t xml:space="preserve"> </w:t>
      </w:r>
      <w:r>
        <w:t>the</w:t>
      </w:r>
      <w:r w:rsidR="001E11A3">
        <w:rPr>
          <w:spacing w:val="-2"/>
        </w:rPr>
        <w:t xml:space="preserve"> </w:t>
      </w:r>
      <w:r>
        <w:t>evaluation.</w:t>
      </w:r>
    </w:p>
    <w:p w:rsidR="00B019F0" w:rsidRDefault="00B019F0" w:rsidP="0040029B">
      <w:pPr>
        <w:jc w:val="both"/>
        <w:rPr>
          <w:rFonts w:ascii="Calibri" w:eastAsia="Calibri" w:hAnsi="Calibri" w:cs="Calibri"/>
          <w:sz w:val="28"/>
          <w:szCs w:val="28"/>
        </w:rPr>
      </w:pPr>
    </w:p>
    <w:p w:rsidR="00FD0325" w:rsidRDefault="008262C0" w:rsidP="0040029B">
      <w:pPr>
        <w:pStyle w:val="Heading1"/>
        <w:jc w:val="both"/>
        <w:rPr>
          <w:b w:val="0"/>
          <w:bCs w:val="0"/>
        </w:rPr>
      </w:pPr>
      <w:bookmarkStart w:id="42" w:name="Reporting_of_the_DAIP"/>
      <w:bookmarkStart w:id="43" w:name="_Toc455048953"/>
      <w:bookmarkEnd w:id="42"/>
      <w:r>
        <w:t>2.</w:t>
      </w:r>
      <w:r w:rsidR="002267EB">
        <w:t>7</w:t>
      </w:r>
      <w:r>
        <w:t xml:space="preserve"> </w:t>
      </w:r>
      <w:r w:rsidR="00836EE3">
        <w:t>Reporting of the</w:t>
      </w:r>
      <w:r w:rsidR="00836EE3">
        <w:rPr>
          <w:spacing w:val="-9"/>
        </w:rPr>
        <w:t xml:space="preserve"> </w:t>
      </w:r>
      <w:r w:rsidR="00836EE3">
        <w:t>DAIP</w:t>
      </w:r>
      <w:bookmarkEnd w:id="43"/>
    </w:p>
    <w:p w:rsidR="00FD0325" w:rsidRDefault="00836EE3" w:rsidP="0040029B">
      <w:pPr>
        <w:pStyle w:val="BodyText"/>
        <w:ind w:right="131"/>
        <w:jc w:val="both"/>
      </w:pPr>
      <w:r>
        <w:t>The Disability Services Act requires the Shire to report on</w:t>
      </w:r>
      <w:r>
        <w:rPr>
          <w:spacing w:val="-30"/>
        </w:rPr>
        <w:t xml:space="preserve"> </w:t>
      </w:r>
      <w:r>
        <w:t>the implementation of its DAIP in its annual report</w:t>
      </w:r>
      <w:r>
        <w:rPr>
          <w:spacing w:val="-27"/>
        </w:rPr>
        <w:t xml:space="preserve"> </w:t>
      </w:r>
      <w:r>
        <w:t>outlining:</w:t>
      </w:r>
    </w:p>
    <w:p w:rsidR="00FD0325" w:rsidRDefault="00836EE3" w:rsidP="0040029B">
      <w:pPr>
        <w:pStyle w:val="ListParagraph"/>
        <w:numPr>
          <w:ilvl w:val="0"/>
          <w:numId w:val="1"/>
        </w:numPr>
        <w:tabs>
          <w:tab w:val="left" w:pos="478"/>
        </w:tabs>
        <w:spacing w:line="356" w:lineRule="exact"/>
        <w:ind w:hanging="36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progress towards the desired outcomes of its</w:t>
      </w:r>
      <w:r>
        <w:rPr>
          <w:rFonts w:ascii="Calibri"/>
          <w:spacing w:val="-13"/>
          <w:sz w:val="28"/>
        </w:rPr>
        <w:t xml:space="preserve"> </w:t>
      </w:r>
      <w:r>
        <w:rPr>
          <w:rFonts w:ascii="Calibri"/>
          <w:sz w:val="28"/>
        </w:rPr>
        <w:t>DAIP;</w:t>
      </w:r>
    </w:p>
    <w:p w:rsidR="00FD0325" w:rsidRDefault="00836EE3" w:rsidP="0040029B">
      <w:pPr>
        <w:pStyle w:val="ListParagraph"/>
        <w:numPr>
          <w:ilvl w:val="0"/>
          <w:numId w:val="1"/>
        </w:numPr>
        <w:tabs>
          <w:tab w:val="left" w:pos="478"/>
        </w:tabs>
        <w:ind w:right="406" w:hanging="36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progress of its agents and contractors towards meeting the s</w:t>
      </w:r>
      <w:r w:rsidR="003017F5">
        <w:rPr>
          <w:rFonts w:ascii="Calibri"/>
          <w:sz w:val="28"/>
        </w:rPr>
        <w:t>even</w:t>
      </w:r>
      <w:r>
        <w:rPr>
          <w:rFonts w:ascii="Calibri"/>
          <w:spacing w:val="-30"/>
          <w:sz w:val="28"/>
        </w:rPr>
        <w:t xml:space="preserve"> </w:t>
      </w:r>
      <w:r>
        <w:rPr>
          <w:rFonts w:ascii="Calibri"/>
          <w:sz w:val="28"/>
        </w:rPr>
        <w:t>desired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outcomes;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and</w:t>
      </w:r>
    </w:p>
    <w:p w:rsidR="00FD0325" w:rsidRPr="00A05465" w:rsidRDefault="00836EE3" w:rsidP="00A05465">
      <w:pPr>
        <w:pStyle w:val="BodyText"/>
        <w:numPr>
          <w:ilvl w:val="0"/>
          <w:numId w:val="1"/>
        </w:numPr>
        <w:rPr>
          <w:rFonts w:cs="Calibri"/>
        </w:rPr>
      </w:pPr>
      <w:r>
        <w:t>the strategies used to inform agents and contractors of its</w:t>
      </w:r>
      <w:r>
        <w:rPr>
          <w:spacing w:val="-22"/>
        </w:rPr>
        <w:t xml:space="preserve"> </w:t>
      </w:r>
      <w:r>
        <w:t>DAIP</w:t>
      </w:r>
      <w:r w:rsidR="00A05465">
        <w:t xml:space="preserve">, i.e. </w:t>
      </w:r>
      <w:r w:rsidR="00A05465" w:rsidRPr="00A05465">
        <w:t>includ</w:t>
      </w:r>
      <w:r w:rsidR="00A05465">
        <w:t>ing</w:t>
      </w:r>
      <w:r w:rsidR="00A05465" w:rsidRPr="00A05465">
        <w:t xml:space="preserve"> a reference to its DAIP in all tender documents</w:t>
      </w:r>
      <w:r w:rsidR="00A05465">
        <w:t xml:space="preserve"> and </w:t>
      </w:r>
      <w:r w:rsidR="00A05465">
        <w:rPr>
          <w:rFonts w:cs="Arial"/>
        </w:rPr>
        <w:t>for tenderers to identify which DAIP outcomes they can support in providing their service to the public</w:t>
      </w:r>
      <w:r w:rsidRPr="00A05465">
        <w:t>.</w:t>
      </w:r>
    </w:p>
    <w:p w:rsidR="00FD0325" w:rsidRDefault="00FD0325">
      <w:pPr>
        <w:spacing w:line="355" w:lineRule="exact"/>
        <w:rPr>
          <w:rFonts w:ascii="Calibri" w:eastAsia="Calibri" w:hAnsi="Calibri" w:cs="Calibri"/>
          <w:sz w:val="28"/>
          <w:szCs w:val="28"/>
        </w:rPr>
        <w:sectPr w:rsidR="00FD0325" w:rsidSect="00F64535">
          <w:pgSz w:w="12240" w:h="15840"/>
          <w:pgMar w:top="1420" w:right="1183" w:bottom="940" w:left="1680" w:header="0" w:footer="741" w:gutter="0"/>
          <w:cols w:space="720"/>
        </w:sectPr>
      </w:pPr>
    </w:p>
    <w:p w:rsidR="00FD0325" w:rsidRDefault="00836EE3" w:rsidP="00450210">
      <w:pPr>
        <w:pStyle w:val="Heading1"/>
        <w:numPr>
          <w:ilvl w:val="0"/>
          <w:numId w:val="4"/>
        </w:numPr>
        <w:spacing w:before="19"/>
        <w:rPr>
          <w:b w:val="0"/>
          <w:bCs w:val="0"/>
        </w:rPr>
      </w:pPr>
      <w:bookmarkStart w:id="44" w:name="STRATEGIES_TO_IMPROVE_ACCESS_AND_INCLUSI"/>
      <w:bookmarkStart w:id="45" w:name="_Toc455048954"/>
      <w:bookmarkEnd w:id="44"/>
      <w:r>
        <w:lastRenderedPageBreak/>
        <w:t>STRATEGIES TO IMPROVE ACCESS AND</w:t>
      </w:r>
      <w:r>
        <w:rPr>
          <w:spacing w:val="-17"/>
        </w:rPr>
        <w:t xml:space="preserve"> </w:t>
      </w:r>
      <w:r>
        <w:t>INCLUSION</w:t>
      </w:r>
      <w:bookmarkEnd w:id="45"/>
    </w:p>
    <w:p w:rsidR="00FD0325" w:rsidRDefault="00FD0325">
      <w:pPr>
        <w:spacing w:before="11"/>
        <w:rPr>
          <w:rFonts w:ascii="Calibri" w:eastAsia="Calibri" w:hAnsi="Calibri" w:cs="Calibri"/>
          <w:b/>
          <w:bCs/>
          <w:sz w:val="32"/>
          <w:szCs w:val="32"/>
        </w:rPr>
      </w:pPr>
    </w:p>
    <w:p w:rsidR="00FD0325" w:rsidRDefault="00836EE3" w:rsidP="0040029B">
      <w:pPr>
        <w:pStyle w:val="BodyText"/>
        <w:ind w:left="0" w:right="109"/>
        <w:jc w:val="both"/>
      </w:pPr>
      <w:r>
        <w:t>The Shire of Dandaragan is committed to achieving the following</w:t>
      </w:r>
      <w:r>
        <w:rPr>
          <w:spacing w:val="-36"/>
        </w:rPr>
        <w:t xml:space="preserve"> </w:t>
      </w:r>
      <w:r>
        <w:t>outcomes:</w:t>
      </w:r>
    </w:p>
    <w:p w:rsidR="00FD0325" w:rsidRDefault="00FD0325" w:rsidP="0040029B">
      <w:pPr>
        <w:spacing w:before="9"/>
        <w:jc w:val="both"/>
        <w:rPr>
          <w:rFonts w:ascii="Calibri" w:eastAsia="Calibri" w:hAnsi="Calibri" w:cs="Calibri"/>
          <w:sz w:val="27"/>
          <w:szCs w:val="27"/>
        </w:rPr>
      </w:pPr>
    </w:p>
    <w:p w:rsidR="00FD0325" w:rsidRDefault="00836EE3" w:rsidP="0040029B">
      <w:pPr>
        <w:ind w:left="1557" w:right="109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Out</w:t>
      </w:r>
      <w:r w:rsidR="00483A04">
        <w:rPr>
          <w:rFonts w:ascii="Arial"/>
          <w:b/>
          <w:sz w:val="24"/>
        </w:rPr>
        <w:t>come 1: People with disability</w:t>
      </w:r>
      <w:r>
        <w:rPr>
          <w:rFonts w:ascii="Arial"/>
          <w:b/>
          <w:sz w:val="24"/>
        </w:rPr>
        <w:t xml:space="preserve"> have the same opportunities as</w:t>
      </w:r>
      <w:r>
        <w:rPr>
          <w:rFonts w:ascii="Arial"/>
          <w:b/>
          <w:spacing w:val="65"/>
          <w:sz w:val="24"/>
        </w:rPr>
        <w:t xml:space="preserve"> </w:t>
      </w:r>
      <w:r>
        <w:rPr>
          <w:rFonts w:ascii="Arial"/>
          <w:b/>
          <w:sz w:val="24"/>
        </w:rPr>
        <w:t>other people to access the services of, and any events organised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z w:val="24"/>
        </w:rPr>
        <w:t>by the Shire of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Dandaragan.</w:t>
      </w:r>
    </w:p>
    <w:p w:rsidR="00FD0325" w:rsidRDefault="00FD0325" w:rsidP="0040029B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FD0325" w:rsidRDefault="00836EE3" w:rsidP="0040029B">
      <w:pPr>
        <w:ind w:left="1557" w:right="110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Out</w:t>
      </w:r>
      <w:r w:rsidR="00483A04">
        <w:rPr>
          <w:rFonts w:ascii="Arial"/>
          <w:b/>
          <w:sz w:val="24"/>
        </w:rPr>
        <w:t>come 2: People with disability</w:t>
      </w:r>
      <w:r>
        <w:rPr>
          <w:rFonts w:ascii="Arial"/>
          <w:b/>
          <w:sz w:val="24"/>
        </w:rPr>
        <w:t xml:space="preserve"> have the same opportunities as</w:t>
      </w:r>
      <w:r>
        <w:rPr>
          <w:rFonts w:ascii="Arial"/>
          <w:b/>
          <w:spacing w:val="65"/>
          <w:sz w:val="24"/>
        </w:rPr>
        <w:t xml:space="preserve"> </w:t>
      </w:r>
      <w:r>
        <w:rPr>
          <w:rFonts w:ascii="Arial"/>
          <w:b/>
          <w:sz w:val="24"/>
        </w:rPr>
        <w:t>other people to access the buildings and other facilities of the</w:t>
      </w:r>
      <w:r>
        <w:rPr>
          <w:rFonts w:ascii="Arial"/>
          <w:b/>
          <w:spacing w:val="38"/>
          <w:sz w:val="24"/>
        </w:rPr>
        <w:t xml:space="preserve"> </w:t>
      </w:r>
      <w:r>
        <w:rPr>
          <w:rFonts w:ascii="Arial"/>
          <w:b/>
          <w:sz w:val="24"/>
        </w:rPr>
        <w:t>Shire of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Dandaragan.</w:t>
      </w:r>
    </w:p>
    <w:p w:rsidR="00FD0325" w:rsidRDefault="00FD0325" w:rsidP="0040029B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FD0325" w:rsidRDefault="00836EE3" w:rsidP="0040029B">
      <w:pPr>
        <w:ind w:left="1557" w:right="114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Out</w:t>
      </w:r>
      <w:r w:rsidR="00483A04">
        <w:rPr>
          <w:rFonts w:ascii="Arial"/>
          <w:b/>
          <w:sz w:val="24"/>
        </w:rPr>
        <w:t>come 3: People with disability</w:t>
      </w:r>
      <w:r>
        <w:rPr>
          <w:rFonts w:ascii="Arial"/>
          <w:b/>
          <w:sz w:val="24"/>
        </w:rPr>
        <w:t xml:space="preserve"> receive information from the Shire</w:t>
      </w:r>
      <w:r>
        <w:rPr>
          <w:rFonts w:ascii="Arial"/>
          <w:b/>
          <w:spacing w:val="-2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Dandaragan</w:t>
      </w:r>
      <w:r>
        <w:rPr>
          <w:rFonts w:ascii="Arial"/>
          <w:b/>
          <w:spacing w:val="47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47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49"/>
          <w:sz w:val="24"/>
        </w:rPr>
        <w:t xml:space="preserve"> </w:t>
      </w:r>
      <w:r>
        <w:rPr>
          <w:rFonts w:ascii="Arial"/>
          <w:b/>
          <w:sz w:val="24"/>
        </w:rPr>
        <w:t>format</w:t>
      </w:r>
      <w:r>
        <w:rPr>
          <w:rFonts w:ascii="Arial"/>
          <w:b/>
          <w:spacing w:val="47"/>
          <w:sz w:val="24"/>
        </w:rPr>
        <w:t xml:space="preserve"> </w:t>
      </w:r>
      <w:r>
        <w:rPr>
          <w:rFonts w:ascii="Arial"/>
          <w:b/>
          <w:sz w:val="24"/>
        </w:rPr>
        <w:t>that</w:t>
      </w:r>
      <w:r>
        <w:rPr>
          <w:rFonts w:ascii="Arial"/>
          <w:b/>
          <w:spacing w:val="45"/>
          <w:sz w:val="24"/>
        </w:rPr>
        <w:t xml:space="preserve"> </w:t>
      </w:r>
      <w:r>
        <w:rPr>
          <w:rFonts w:ascii="Arial"/>
          <w:b/>
          <w:sz w:val="24"/>
        </w:rPr>
        <w:t>will</w:t>
      </w:r>
      <w:r>
        <w:rPr>
          <w:rFonts w:ascii="Arial"/>
          <w:b/>
          <w:spacing w:val="48"/>
          <w:sz w:val="24"/>
        </w:rPr>
        <w:t xml:space="preserve"> </w:t>
      </w:r>
      <w:r>
        <w:rPr>
          <w:rFonts w:ascii="Arial"/>
          <w:b/>
          <w:sz w:val="24"/>
        </w:rPr>
        <w:t>enable</w:t>
      </w:r>
      <w:r>
        <w:rPr>
          <w:rFonts w:ascii="Arial"/>
          <w:b/>
          <w:spacing w:val="46"/>
          <w:sz w:val="24"/>
        </w:rPr>
        <w:t xml:space="preserve"> </w:t>
      </w:r>
      <w:r>
        <w:rPr>
          <w:rFonts w:ascii="Arial"/>
          <w:b/>
          <w:sz w:val="24"/>
        </w:rPr>
        <w:t>them</w:t>
      </w:r>
      <w:r>
        <w:rPr>
          <w:rFonts w:ascii="Arial"/>
          <w:b/>
          <w:spacing w:val="48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47"/>
          <w:sz w:val="24"/>
        </w:rPr>
        <w:t xml:space="preserve"> </w:t>
      </w:r>
      <w:r>
        <w:rPr>
          <w:rFonts w:ascii="Arial"/>
          <w:b/>
          <w:sz w:val="24"/>
        </w:rPr>
        <w:t>access</w:t>
      </w:r>
      <w:r>
        <w:rPr>
          <w:rFonts w:ascii="Arial"/>
          <w:b/>
          <w:spacing w:val="49"/>
          <w:sz w:val="24"/>
        </w:rPr>
        <w:t xml:space="preserve"> </w:t>
      </w:r>
      <w:r>
        <w:rPr>
          <w:rFonts w:ascii="Arial"/>
          <w:b/>
          <w:sz w:val="24"/>
        </w:rPr>
        <w:t>the information as readily as other people are able to access</w:t>
      </w:r>
      <w:r>
        <w:rPr>
          <w:rFonts w:ascii="Arial"/>
          <w:b/>
          <w:spacing w:val="-30"/>
          <w:sz w:val="24"/>
        </w:rPr>
        <w:t xml:space="preserve"> </w:t>
      </w:r>
      <w:r>
        <w:rPr>
          <w:rFonts w:ascii="Arial"/>
          <w:b/>
          <w:sz w:val="24"/>
        </w:rPr>
        <w:t>it.</w:t>
      </w:r>
    </w:p>
    <w:p w:rsidR="00FD0325" w:rsidRDefault="00FD0325" w:rsidP="0040029B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FD0325" w:rsidRDefault="00836EE3" w:rsidP="0040029B">
      <w:pPr>
        <w:ind w:left="1557" w:right="114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Outcome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4:</w:t>
      </w:r>
      <w:r>
        <w:rPr>
          <w:rFonts w:ascii="Arial"/>
          <w:b/>
          <w:spacing w:val="49"/>
          <w:sz w:val="24"/>
        </w:rPr>
        <w:t xml:space="preserve"> </w:t>
      </w:r>
      <w:r>
        <w:rPr>
          <w:rFonts w:ascii="Arial"/>
          <w:b/>
          <w:sz w:val="24"/>
        </w:rPr>
        <w:t>People</w:t>
      </w:r>
      <w:r>
        <w:rPr>
          <w:rFonts w:ascii="Arial"/>
          <w:b/>
          <w:spacing w:val="32"/>
          <w:sz w:val="24"/>
        </w:rPr>
        <w:t xml:space="preserve"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33"/>
          <w:sz w:val="24"/>
        </w:rPr>
        <w:t xml:space="preserve"> </w:t>
      </w:r>
      <w:r w:rsidR="00483A04">
        <w:rPr>
          <w:rFonts w:ascii="Arial"/>
          <w:b/>
          <w:sz w:val="24"/>
        </w:rPr>
        <w:t>disability</w:t>
      </w:r>
      <w:r>
        <w:rPr>
          <w:rFonts w:ascii="Arial"/>
          <w:b/>
          <w:spacing w:val="34"/>
          <w:sz w:val="24"/>
        </w:rPr>
        <w:t xml:space="preserve"> </w:t>
      </w:r>
      <w:r>
        <w:rPr>
          <w:rFonts w:ascii="Arial"/>
          <w:b/>
          <w:sz w:val="24"/>
        </w:rPr>
        <w:t>receive</w:t>
      </w:r>
      <w:r>
        <w:rPr>
          <w:rFonts w:ascii="Arial"/>
          <w:b/>
          <w:spacing w:val="34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34"/>
          <w:sz w:val="24"/>
        </w:rPr>
        <w:t xml:space="preserve"> </w:t>
      </w:r>
      <w:r>
        <w:rPr>
          <w:rFonts w:ascii="Arial"/>
          <w:b/>
          <w:sz w:val="24"/>
        </w:rPr>
        <w:t>same</w:t>
      </w:r>
      <w:r>
        <w:rPr>
          <w:rFonts w:ascii="Arial"/>
          <w:b/>
          <w:spacing w:val="34"/>
          <w:sz w:val="24"/>
        </w:rPr>
        <w:t xml:space="preserve"> </w:t>
      </w:r>
      <w:r>
        <w:rPr>
          <w:rFonts w:ascii="Arial"/>
          <w:b/>
          <w:sz w:val="24"/>
        </w:rPr>
        <w:t>level</w:t>
      </w:r>
      <w:r>
        <w:rPr>
          <w:rFonts w:ascii="Arial"/>
          <w:b/>
          <w:spacing w:val="34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33"/>
          <w:sz w:val="24"/>
        </w:rPr>
        <w:t xml:space="preserve"> </w:t>
      </w:r>
      <w:r>
        <w:rPr>
          <w:rFonts w:ascii="Arial"/>
          <w:b/>
          <w:sz w:val="24"/>
        </w:rPr>
        <w:t>quality</w:t>
      </w:r>
      <w:r>
        <w:rPr>
          <w:rFonts w:ascii="Arial"/>
          <w:b/>
          <w:spacing w:val="30"/>
          <w:sz w:val="24"/>
        </w:rPr>
        <w:t xml:space="preserve"> </w:t>
      </w:r>
      <w:r>
        <w:rPr>
          <w:rFonts w:ascii="Arial"/>
          <w:b/>
          <w:sz w:val="24"/>
        </w:rPr>
        <w:t>of service from the employees of the Shire of Dandaragan</w:t>
      </w:r>
      <w:r>
        <w:rPr>
          <w:rFonts w:ascii="Arial"/>
          <w:b/>
          <w:spacing w:val="14"/>
          <w:sz w:val="24"/>
        </w:rPr>
        <w:t xml:space="preserve"> </w:t>
      </w:r>
      <w:r>
        <w:rPr>
          <w:rFonts w:ascii="Arial"/>
          <w:b/>
          <w:sz w:val="24"/>
        </w:rPr>
        <w:t>as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other people receive from the employees of the Shire</w:t>
      </w:r>
      <w:r>
        <w:rPr>
          <w:rFonts w:ascii="Arial"/>
          <w:b/>
          <w:spacing w:val="31"/>
          <w:sz w:val="24"/>
        </w:rPr>
        <w:t xml:space="preserve"> </w:t>
      </w:r>
      <w:r>
        <w:rPr>
          <w:rFonts w:ascii="Arial"/>
          <w:b/>
          <w:sz w:val="24"/>
        </w:rPr>
        <w:t>of Dandaragan.</w:t>
      </w:r>
    </w:p>
    <w:p w:rsidR="00FD0325" w:rsidRDefault="00FD0325" w:rsidP="0040029B">
      <w:pPr>
        <w:spacing w:before="9"/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:rsidR="00FD0325" w:rsidRDefault="00836EE3" w:rsidP="0040029B">
      <w:pPr>
        <w:ind w:left="1557" w:right="110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Out</w:t>
      </w:r>
      <w:r w:rsidR="00483A04">
        <w:rPr>
          <w:rFonts w:ascii="Arial"/>
          <w:b/>
          <w:sz w:val="24"/>
        </w:rPr>
        <w:t>come 5: People with disability</w:t>
      </w:r>
      <w:r>
        <w:rPr>
          <w:rFonts w:ascii="Arial"/>
          <w:b/>
          <w:sz w:val="24"/>
        </w:rPr>
        <w:t xml:space="preserve"> have the same opportunities as</w:t>
      </w:r>
      <w:r>
        <w:rPr>
          <w:rFonts w:ascii="Arial"/>
          <w:b/>
          <w:spacing w:val="65"/>
          <w:sz w:val="24"/>
        </w:rPr>
        <w:t xml:space="preserve"> </w:t>
      </w:r>
      <w:r>
        <w:rPr>
          <w:rFonts w:ascii="Arial"/>
          <w:b/>
          <w:sz w:val="24"/>
        </w:rPr>
        <w:t>other people to make complaints to the Shire of</w:t>
      </w:r>
      <w:r>
        <w:rPr>
          <w:rFonts w:ascii="Arial"/>
          <w:b/>
          <w:spacing w:val="-22"/>
          <w:sz w:val="24"/>
        </w:rPr>
        <w:t xml:space="preserve"> </w:t>
      </w:r>
      <w:r>
        <w:rPr>
          <w:rFonts w:ascii="Arial"/>
          <w:b/>
          <w:sz w:val="24"/>
        </w:rPr>
        <w:t>Dandaragan.</w:t>
      </w:r>
    </w:p>
    <w:p w:rsidR="00FD0325" w:rsidRDefault="00FD0325" w:rsidP="0040029B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FD0325" w:rsidRDefault="00836EE3" w:rsidP="0040029B">
      <w:pPr>
        <w:ind w:left="1557" w:right="110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Outcome 6: People </w:t>
      </w:r>
      <w:r w:rsidR="00483A04">
        <w:rPr>
          <w:rFonts w:ascii="Arial"/>
          <w:b/>
          <w:sz w:val="24"/>
        </w:rPr>
        <w:t>with disability</w:t>
      </w:r>
      <w:r>
        <w:rPr>
          <w:rFonts w:ascii="Arial"/>
          <w:b/>
          <w:sz w:val="24"/>
        </w:rPr>
        <w:t xml:space="preserve"> have the same opportunities as</w:t>
      </w:r>
      <w:r>
        <w:rPr>
          <w:rFonts w:ascii="Arial"/>
          <w:b/>
          <w:spacing w:val="65"/>
          <w:sz w:val="24"/>
        </w:rPr>
        <w:t xml:space="preserve"> </w:t>
      </w:r>
      <w:r>
        <w:rPr>
          <w:rFonts w:ascii="Arial"/>
          <w:b/>
          <w:sz w:val="24"/>
        </w:rPr>
        <w:t>other people to participate in any public consultation by the Shire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Dandaragan.</w:t>
      </w:r>
    </w:p>
    <w:p w:rsidR="00FD0325" w:rsidRDefault="00FD0325" w:rsidP="0040029B">
      <w:pPr>
        <w:spacing w:before="10"/>
        <w:jc w:val="both"/>
        <w:rPr>
          <w:rFonts w:ascii="Arial" w:eastAsia="Arial" w:hAnsi="Arial" w:cs="Arial"/>
          <w:b/>
          <w:bCs/>
          <w:sz w:val="29"/>
          <w:szCs w:val="29"/>
        </w:rPr>
      </w:pPr>
    </w:p>
    <w:p w:rsidR="00FD0325" w:rsidRDefault="00836EE3" w:rsidP="0040029B">
      <w:pPr>
        <w:ind w:left="1557" w:right="110" w:hanging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Out</w:t>
      </w:r>
      <w:r w:rsidR="00483A04">
        <w:rPr>
          <w:rFonts w:ascii="Arial"/>
          <w:b/>
          <w:sz w:val="24"/>
        </w:rPr>
        <w:t>come 7: People with disability</w:t>
      </w:r>
      <w:r>
        <w:rPr>
          <w:rFonts w:ascii="Arial"/>
          <w:b/>
          <w:sz w:val="24"/>
        </w:rPr>
        <w:t xml:space="preserve"> have the same opportunities as</w:t>
      </w:r>
      <w:r>
        <w:rPr>
          <w:rFonts w:ascii="Arial"/>
          <w:b/>
          <w:spacing w:val="65"/>
          <w:sz w:val="24"/>
        </w:rPr>
        <w:t xml:space="preserve"> </w:t>
      </w:r>
      <w:r>
        <w:rPr>
          <w:rFonts w:ascii="Arial"/>
          <w:b/>
          <w:sz w:val="24"/>
        </w:rPr>
        <w:t>other people</w:t>
      </w:r>
      <w:r>
        <w:rPr>
          <w:rFonts w:ascii="Arial"/>
          <w:b/>
          <w:spacing w:val="41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obtain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maintain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employment</w:t>
      </w:r>
      <w:r>
        <w:rPr>
          <w:rFonts w:ascii="Arial"/>
          <w:b/>
          <w:spacing w:val="37"/>
          <w:sz w:val="24"/>
        </w:rPr>
        <w:t xml:space="preserve"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41"/>
          <w:sz w:val="24"/>
        </w:rPr>
        <w:t xml:space="preserve"> </w:t>
      </w:r>
      <w:r>
        <w:rPr>
          <w:rFonts w:ascii="Arial"/>
          <w:b/>
          <w:sz w:val="24"/>
        </w:rPr>
        <w:t>Shire</w:t>
      </w:r>
      <w:r>
        <w:rPr>
          <w:rFonts w:ascii="Arial"/>
          <w:b/>
          <w:spacing w:val="41"/>
          <w:sz w:val="24"/>
        </w:rPr>
        <w:t xml:space="preserve"> </w:t>
      </w:r>
      <w:r>
        <w:rPr>
          <w:rFonts w:ascii="Arial"/>
          <w:b/>
          <w:sz w:val="24"/>
        </w:rPr>
        <w:t>of Dandaragan.</w:t>
      </w:r>
    </w:p>
    <w:p w:rsidR="00FD0325" w:rsidRDefault="00FD0325">
      <w:pPr>
        <w:rPr>
          <w:rFonts w:ascii="Arial" w:eastAsia="Arial" w:hAnsi="Arial" w:cs="Arial"/>
          <w:b/>
          <w:bCs/>
          <w:sz w:val="24"/>
          <w:szCs w:val="24"/>
        </w:rPr>
      </w:pPr>
    </w:p>
    <w:p w:rsidR="00FD0325" w:rsidRDefault="00FD0325">
      <w:pPr>
        <w:rPr>
          <w:rFonts w:ascii="Arial" w:eastAsia="Arial" w:hAnsi="Arial" w:cs="Arial"/>
          <w:b/>
          <w:bCs/>
          <w:sz w:val="24"/>
          <w:szCs w:val="24"/>
        </w:rPr>
      </w:pPr>
    </w:p>
    <w:p w:rsidR="00FD0325" w:rsidRDefault="00FD0325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</w:p>
    <w:p w:rsidR="00FD0325" w:rsidRDefault="00836EE3" w:rsidP="00450210">
      <w:pPr>
        <w:pStyle w:val="Heading1"/>
        <w:numPr>
          <w:ilvl w:val="0"/>
          <w:numId w:val="4"/>
        </w:numPr>
        <w:rPr>
          <w:b w:val="0"/>
          <w:bCs w:val="0"/>
        </w:rPr>
      </w:pPr>
      <w:bookmarkStart w:id="46" w:name="IMPLEMENTATION_PLAN"/>
      <w:bookmarkStart w:id="47" w:name="_Toc455048955"/>
      <w:bookmarkEnd w:id="46"/>
      <w:r>
        <w:t>IMPLEMENTATION</w:t>
      </w:r>
      <w:r>
        <w:rPr>
          <w:spacing w:val="-9"/>
        </w:rPr>
        <w:t xml:space="preserve"> </w:t>
      </w:r>
      <w:r>
        <w:t>PLAN</w:t>
      </w:r>
      <w:bookmarkEnd w:id="47"/>
    </w:p>
    <w:p w:rsidR="00FD0325" w:rsidRDefault="00FD0325">
      <w:pPr>
        <w:spacing w:before="12"/>
        <w:rPr>
          <w:rFonts w:ascii="Calibri" w:eastAsia="Calibri" w:hAnsi="Calibri" w:cs="Calibri"/>
          <w:b/>
          <w:bCs/>
          <w:sz w:val="32"/>
          <w:szCs w:val="32"/>
        </w:rPr>
      </w:pPr>
    </w:p>
    <w:p w:rsidR="00FD0325" w:rsidRDefault="00836EE3" w:rsidP="0040029B">
      <w:pPr>
        <w:pStyle w:val="BodyText"/>
        <w:ind w:right="91"/>
        <w:jc w:val="both"/>
      </w:pPr>
      <w:r>
        <w:t>The Imple</w:t>
      </w:r>
      <w:r w:rsidR="005B4601">
        <w:t xml:space="preserve">mentation Plan details the task </w:t>
      </w:r>
      <w:r>
        <w:t xml:space="preserve">and responsibilities for each strategy to be implemented </w:t>
      </w:r>
      <w:r w:rsidR="003F4FDC">
        <w:t xml:space="preserve">during the </w:t>
      </w:r>
      <w:r>
        <w:t>201</w:t>
      </w:r>
      <w:r w:rsidR="0060778D">
        <w:t>6-2020</w:t>
      </w:r>
      <w:r>
        <w:rPr>
          <w:spacing w:val="-31"/>
        </w:rPr>
        <w:t xml:space="preserve"> </w:t>
      </w:r>
      <w:r>
        <w:t>t</w:t>
      </w:r>
      <w:r w:rsidR="003F4FDC">
        <w:t>ime peri</w:t>
      </w:r>
      <w:r>
        <w:t>o</w:t>
      </w:r>
      <w:r w:rsidR="003F4FDC">
        <w:t>d to</w:t>
      </w:r>
      <w:r>
        <w:rPr>
          <w:spacing w:val="-1"/>
        </w:rPr>
        <w:t xml:space="preserve"> </w:t>
      </w:r>
      <w:r>
        <w:t>improve access to the Shire’s services, buildings and information. It</w:t>
      </w:r>
      <w:r>
        <w:rPr>
          <w:spacing w:val="-26"/>
        </w:rPr>
        <w:t xml:space="preserve"> </w:t>
      </w:r>
      <w:r>
        <w:t xml:space="preserve">is intended that the </w:t>
      </w:r>
      <w:r w:rsidR="003017F5">
        <w:t xml:space="preserve">following </w:t>
      </w:r>
      <w:r>
        <w:t>Implementation Plan will be updated annually</w:t>
      </w:r>
      <w:r>
        <w:rPr>
          <w:spacing w:val="-20"/>
        </w:rPr>
        <w:t xml:space="preserve"> </w:t>
      </w:r>
      <w:r>
        <w:t>to progress the achievement of all the strategies over the duration of the</w:t>
      </w:r>
      <w:r>
        <w:rPr>
          <w:spacing w:val="-34"/>
        </w:rPr>
        <w:t xml:space="preserve"> </w:t>
      </w:r>
      <w:r>
        <w:t>f</w:t>
      </w:r>
      <w:r w:rsidR="0060778D">
        <w:t>our</w:t>
      </w:r>
      <w:r>
        <w:t xml:space="preserve"> year</w:t>
      </w:r>
      <w:r>
        <w:rPr>
          <w:spacing w:val="-3"/>
        </w:rPr>
        <w:t xml:space="preserve"> </w:t>
      </w:r>
      <w:r>
        <w:t>plan</w:t>
      </w:r>
      <w:r>
        <w:rPr>
          <w:color w:val="7030A0"/>
        </w:rPr>
        <w:t>.</w:t>
      </w:r>
    </w:p>
    <w:p w:rsidR="00FD0325" w:rsidRDefault="00FD0325">
      <w:pPr>
        <w:sectPr w:rsidR="00FD0325">
          <w:pgSz w:w="12240" w:h="15840"/>
          <w:pgMar w:top="1420" w:right="1680" w:bottom="940" w:left="1680" w:header="0" w:footer="741" w:gutter="0"/>
          <w:cols w:space="720"/>
        </w:sectPr>
      </w:pPr>
    </w:p>
    <w:p w:rsidR="00FD0325" w:rsidRDefault="00836EE3">
      <w:pPr>
        <w:pStyle w:val="Heading1"/>
        <w:spacing w:before="31" w:line="280" w:lineRule="auto"/>
        <w:ind w:left="140" w:right="8383"/>
        <w:rPr>
          <w:b w:val="0"/>
          <w:bCs w:val="0"/>
        </w:rPr>
      </w:pPr>
      <w:bookmarkStart w:id="48" w:name="APPENDIX_1_–_IMPLEMENTATION_PLAN"/>
      <w:bookmarkStart w:id="49" w:name="_Toc455048956"/>
      <w:bookmarkEnd w:id="48"/>
      <w:r>
        <w:lastRenderedPageBreak/>
        <w:t>Outcome 1: ACCESS TO</w:t>
      </w:r>
      <w:r>
        <w:rPr>
          <w:spacing w:val="12"/>
        </w:rPr>
        <w:t xml:space="preserve"> </w:t>
      </w:r>
      <w:r>
        <w:t>SERVICES</w:t>
      </w:r>
      <w:bookmarkEnd w:id="49"/>
    </w:p>
    <w:p w:rsidR="00FD0325" w:rsidRDefault="00483A04" w:rsidP="00C553D1">
      <w:pPr>
        <w:spacing w:line="283" w:lineRule="exact"/>
        <w:ind w:left="140" w:right="34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People with disability</w:t>
      </w:r>
      <w:r w:rsidR="00836EE3">
        <w:rPr>
          <w:rFonts w:ascii="Calibri"/>
          <w:b/>
          <w:sz w:val="28"/>
        </w:rPr>
        <w:t xml:space="preserve"> have the same opportunities as other people to access the services of, and any</w:t>
      </w:r>
      <w:r w:rsidR="00836EE3">
        <w:rPr>
          <w:rFonts w:ascii="Calibri"/>
          <w:b/>
          <w:spacing w:val="-40"/>
          <w:sz w:val="28"/>
        </w:rPr>
        <w:t xml:space="preserve"> </w:t>
      </w:r>
      <w:r w:rsidR="00836EE3">
        <w:rPr>
          <w:rFonts w:ascii="Calibri"/>
          <w:b/>
          <w:sz w:val="28"/>
        </w:rPr>
        <w:t>events</w:t>
      </w:r>
    </w:p>
    <w:p w:rsidR="00FD0325" w:rsidRDefault="00DB3A29" w:rsidP="00C553D1">
      <w:pPr>
        <w:spacing w:before="1"/>
        <w:ind w:left="140" w:right="34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organised by</w:t>
      </w:r>
      <w:r w:rsidR="00836EE3">
        <w:rPr>
          <w:rFonts w:ascii="Calibri"/>
          <w:b/>
          <w:sz w:val="28"/>
        </w:rPr>
        <w:t xml:space="preserve"> the Shire of</w:t>
      </w:r>
      <w:r w:rsidR="00836EE3">
        <w:rPr>
          <w:rFonts w:ascii="Calibri"/>
          <w:b/>
          <w:spacing w:val="-13"/>
          <w:sz w:val="28"/>
        </w:rPr>
        <w:t xml:space="preserve"> </w:t>
      </w:r>
      <w:r w:rsidR="00836EE3">
        <w:rPr>
          <w:rFonts w:ascii="Calibri"/>
          <w:b/>
          <w:sz w:val="28"/>
        </w:rPr>
        <w:t>Dandaragan.</w:t>
      </w:r>
    </w:p>
    <w:p w:rsidR="00FD0325" w:rsidRDefault="00FD0325">
      <w:pPr>
        <w:spacing w:before="1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0"/>
        <w:gridCol w:w="6320"/>
        <w:gridCol w:w="3938"/>
      </w:tblGrid>
      <w:tr w:rsidR="00FD0325" w:rsidTr="00DB7AE2">
        <w:trPr>
          <w:trHeight w:hRule="exact" w:val="391"/>
        </w:trPr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FD0325" w:rsidRDefault="00836EE3">
            <w:pPr>
              <w:pStyle w:val="TableParagraph"/>
              <w:spacing w:before="14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Strategy</w:t>
            </w: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FD0325" w:rsidRDefault="00836EE3">
            <w:pPr>
              <w:pStyle w:val="TableParagraph"/>
              <w:spacing w:before="14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Task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FD0325" w:rsidRDefault="00836EE3">
            <w:pPr>
              <w:pStyle w:val="TableParagraph"/>
              <w:spacing w:before="14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Responsibility</w:t>
            </w:r>
          </w:p>
        </w:tc>
      </w:tr>
      <w:tr w:rsidR="00FD0325" w:rsidTr="00DB7AE2">
        <w:trPr>
          <w:trHeight w:hRule="exact" w:val="703"/>
        </w:trPr>
        <w:tc>
          <w:tcPr>
            <w:tcW w:w="35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0325" w:rsidRDefault="00FD0325">
            <w:pPr>
              <w:pStyle w:val="TableParagrap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FD0325" w:rsidRDefault="00FD0325">
            <w:pPr>
              <w:pStyle w:val="TableParagrap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FD0325" w:rsidRDefault="00FD032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37"/>
                <w:szCs w:val="37"/>
              </w:rPr>
            </w:pPr>
          </w:p>
          <w:p w:rsidR="00FD0325" w:rsidRDefault="00836EE3" w:rsidP="006F0E3A">
            <w:pPr>
              <w:pStyle w:val="TableParagraph"/>
              <w:ind w:left="98" w:right="426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Develop partnerships with</w:t>
            </w:r>
            <w:r>
              <w:rPr>
                <w:rFonts w:ascii="Calibri"/>
                <w:spacing w:val="-1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key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agencies to maximise access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to services</w:t>
            </w:r>
            <w:r w:rsidR="00EA63C8">
              <w:rPr>
                <w:rFonts w:ascii="Calibri"/>
                <w:sz w:val="28"/>
              </w:rPr>
              <w:t>.</w:t>
            </w: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172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Join Access</w:t>
            </w:r>
            <w:r>
              <w:rPr>
                <w:rFonts w:ascii="Calibri"/>
                <w:spacing w:val="-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WA</w:t>
            </w:r>
            <w:r w:rsidR="00EA63C8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3F4FDC" w:rsidP="0017702A">
            <w:pPr>
              <w:pStyle w:val="TableParagraph"/>
              <w:ind w:left="98" w:right="17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Principal</w:t>
            </w:r>
            <w:r w:rsidR="00836EE3">
              <w:rPr>
                <w:rFonts w:ascii="Calibri"/>
                <w:spacing w:val="-8"/>
                <w:sz w:val="28"/>
              </w:rPr>
              <w:t xml:space="preserve"> </w:t>
            </w:r>
            <w:r w:rsidR="00836EE3">
              <w:rPr>
                <w:rFonts w:ascii="Calibri"/>
                <w:sz w:val="28"/>
              </w:rPr>
              <w:t>Environmental Health</w:t>
            </w:r>
            <w:r>
              <w:rPr>
                <w:rFonts w:ascii="Calibri"/>
                <w:sz w:val="28"/>
              </w:rPr>
              <w:t xml:space="preserve"> Officer</w:t>
            </w:r>
          </w:p>
        </w:tc>
      </w:tr>
      <w:tr w:rsidR="00FD0325" w:rsidTr="00DB7AE2">
        <w:trPr>
          <w:trHeight w:hRule="exact" w:val="751"/>
        </w:trPr>
        <w:tc>
          <w:tcPr>
            <w:tcW w:w="35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0325" w:rsidRDefault="00FD0325"/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26"/>
              <w:ind w:left="98" w:right="38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 xml:space="preserve">Partner with </w:t>
            </w:r>
            <w:r w:rsidR="006F0E3A">
              <w:rPr>
                <w:rFonts w:ascii="Calibri"/>
                <w:sz w:val="28"/>
              </w:rPr>
              <w:t>‘</w:t>
            </w:r>
            <w:r>
              <w:rPr>
                <w:rFonts w:ascii="Calibri"/>
                <w:sz w:val="28"/>
              </w:rPr>
              <w:t>Your Welcome</w:t>
            </w:r>
            <w:r w:rsidR="006F0E3A">
              <w:rPr>
                <w:rFonts w:ascii="Calibri"/>
                <w:sz w:val="28"/>
              </w:rPr>
              <w:t>’</w:t>
            </w:r>
            <w:r>
              <w:rPr>
                <w:rFonts w:ascii="Calibri"/>
                <w:sz w:val="28"/>
              </w:rPr>
              <w:t xml:space="preserve"> agencies</w:t>
            </w:r>
            <w:r>
              <w:rPr>
                <w:rFonts w:ascii="Calibri"/>
                <w:spacing w:val="-1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such as the Disability Services</w:t>
            </w:r>
            <w:r>
              <w:rPr>
                <w:rFonts w:ascii="Calibri"/>
                <w:spacing w:val="-1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Commission</w:t>
            </w:r>
            <w:r w:rsidR="00EA63C8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3F4FDC" w:rsidP="0017702A">
            <w:pPr>
              <w:pStyle w:val="TableParagraph"/>
              <w:spacing w:before="26"/>
              <w:ind w:left="98" w:right="22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Principal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Environmental Health Officer</w:t>
            </w:r>
          </w:p>
        </w:tc>
      </w:tr>
      <w:tr w:rsidR="00FD0325" w:rsidTr="00DB7AE2">
        <w:trPr>
          <w:trHeight w:hRule="exact" w:val="754"/>
        </w:trPr>
        <w:tc>
          <w:tcPr>
            <w:tcW w:w="35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0325" w:rsidRDefault="00FD0325"/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26"/>
              <w:ind w:left="98" w:right="49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Educate tourist operators and</w:t>
            </w:r>
            <w:r>
              <w:rPr>
                <w:rFonts w:ascii="Calibri"/>
                <w:spacing w:val="-1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businesses about access and inclusion</w:t>
            </w:r>
            <w:r>
              <w:rPr>
                <w:rFonts w:ascii="Calibri"/>
                <w:spacing w:val="-1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issues</w:t>
            </w:r>
            <w:r w:rsidR="00EA63C8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126ACA" w:rsidP="00035EC8">
            <w:pPr>
              <w:pStyle w:val="TableParagraph"/>
              <w:spacing w:before="26"/>
              <w:ind w:left="98" w:right="999" w:hanging="3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Economic Development Coordinator</w:t>
            </w:r>
          </w:p>
        </w:tc>
      </w:tr>
      <w:tr w:rsidR="00FD0325" w:rsidTr="00DB7AE2">
        <w:trPr>
          <w:trHeight w:hRule="exact" w:val="1111"/>
        </w:trPr>
        <w:tc>
          <w:tcPr>
            <w:tcW w:w="3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FD0325"/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33"/>
              <w:ind w:left="98" w:right="15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Ensure information is provided about</w:t>
            </w:r>
            <w:r>
              <w:rPr>
                <w:rFonts w:ascii="Calibri"/>
                <w:spacing w:val="-1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Shire services at Visitors Centres,</w:t>
            </w:r>
            <w:r>
              <w:rPr>
                <w:rFonts w:ascii="Calibri"/>
                <w:spacing w:val="-1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accommodation outlets and sporting</w:t>
            </w:r>
            <w:r>
              <w:rPr>
                <w:rFonts w:ascii="Calibri"/>
                <w:spacing w:val="-1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clubs</w:t>
            </w:r>
            <w:r w:rsidR="00EA63C8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126ACA" w:rsidP="00126ACA">
            <w:pPr>
              <w:pStyle w:val="TableParagraph"/>
              <w:ind w:left="98" w:right="11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Economic Development Coordinator and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Community Development</w:t>
            </w:r>
            <w:r>
              <w:rPr>
                <w:rFonts w:ascii="Calibri"/>
                <w:spacing w:val="-1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Officer</w:t>
            </w:r>
          </w:p>
        </w:tc>
      </w:tr>
      <w:tr w:rsidR="00FD0325" w:rsidTr="00DB7AE2">
        <w:trPr>
          <w:trHeight w:hRule="exact" w:val="1111"/>
        </w:trPr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6F0E3A">
            <w:pPr>
              <w:pStyle w:val="TableParagraph"/>
              <w:tabs>
                <w:tab w:val="left" w:pos="3438"/>
              </w:tabs>
              <w:spacing w:before="33"/>
              <w:ind w:left="98" w:right="284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Monitor Shire services to</w:t>
            </w:r>
            <w:r>
              <w:rPr>
                <w:rFonts w:ascii="Calibri"/>
                <w:spacing w:val="-1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ensure appropriate access and</w:t>
            </w:r>
            <w:r>
              <w:rPr>
                <w:rFonts w:ascii="Calibri"/>
                <w:spacing w:val="-1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inclusion occurs</w:t>
            </w: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33"/>
              <w:ind w:left="98" w:right="4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Induct new employees in disability</w:t>
            </w:r>
            <w:r>
              <w:rPr>
                <w:rFonts w:ascii="Calibri"/>
                <w:spacing w:val="-1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access and inclusion issues including the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policy, plan and implementation of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strategies</w:t>
            </w:r>
            <w:r w:rsidR="00126ACA">
              <w:rPr>
                <w:rFonts w:ascii="Calibri"/>
                <w:sz w:val="28"/>
              </w:rPr>
              <w:t xml:space="preserve"> - Actioned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33"/>
              <w:ind w:left="98" w:right="26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Executive Assistant and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Human Resources/Finance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and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Administration</w:t>
            </w:r>
          </w:p>
        </w:tc>
      </w:tr>
      <w:tr w:rsidR="00FD0325" w:rsidTr="00126ACA">
        <w:trPr>
          <w:trHeight w:hRule="exact" w:val="1302"/>
        </w:trPr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35"/>
              <w:ind w:left="98" w:right="2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Encourage events, provided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or funded, are accessible to people</w:t>
            </w:r>
            <w:r>
              <w:rPr>
                <w:rFonts w:ascii="Calibri"/>
                <w:spacing w:val="-1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with disabilities</w:t>
            </w:r>
            <w:r w:rsidR="00EA63C8">
              <w:rPr>
                <w:rFonts w:ascii="Calibri"/>
                <w:sz w:val="28"/>
              </w:rPr>
              <w:t>.</w:t>
            </w: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35"/>
              <w:ind w:left="98" w:right="30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Inform event organisers about</w:t>
            </w:r>
            <w:r>
              <w:rPr>
                <w:rFonts w:ascii="Calibri"/>
                <w:spacing w:val="-1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accessibility issues and encourage them to plan</w:t>
            </w:r>
            <w:r>
              <w:rPr>
                <w:rFonts w:ascii="Calibri"/>
                <w:spacing w:val="-1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events using accessible events</w:t>
            </w:r>
            <w:r>
              <w:rPr>
                <w:rFonts w:ascii="Calibri"/>
                <w:spacing w:val="-1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strategies</w:t>
            </w:r>
            <w:r w:rsidR="00EA63C8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F645F0" w:rsidP="00126ACA">
            <w:pPr>
              <w:pStyle w:val="TableParagraph"/>
              <w:spacing w:before="35"/>
              <w:ind w:left="98" w:right="11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 xml:space="preserve">Economic Development Coordinator </w:t>
            </w:r>
            <w:r w:rsidR="00836EE3">
              <w:rPr>
                <w:rFonts w:ascii="Calibri"/>
                <w:sz w:val="28"/>
              </w:rPr>
              <w:t>and</w:t>
            </w:r>
            <w:r w:rsidR="00836EE3">
              <w:rPr>
                <w:rFonts w:ascii="Calibri"/>
                <w:spacing w:val="-8"/>
                <w:sz w:val="28"/>
              </w:rPr>
              <w:t xml:space="preserve"> </w:t>
            </w:r>
            <w:r w:rsidR="00836EE3">
              <w:rPr>
                <w:rFonts w:ascii="Calibri"/>
                <w:sz w:val="28"/>
              </w:rPr>
              <w:t>Community Development</w:t>
            </w:r>
            <w:r w:rsidR="00836EE3">
              <w:rPr>
                <w:rFonts w:ascii="Calibri"/>
                <w:spacing w:val="-11"/>
                <w:sz w:val="28"/>
              </w:rPr>
              <w:t xml:space="preserve"> </w:t>
            </w:r>
            <w:r w:rsidR="00836EE3">
              <w:rPr>
                <w:rFonts w:ascii="Calibri"/>
                <w:sz w:val="28"/>
              </w:rPr>
              <w:t>Officer</w:t>
            </w:r>
          </w:p>
        </w:tc>
      </w:tr>
      <w:tr w:rsidR="00FD0325" w:rsidTr="00DB7AE2">
        <w:trPr>
          <w:trHeight w:hRule="exact" w:val="751"/>
        </w:trPr>
        <w:tc>
          <w:tcPr>
            <w:tcW w:w="35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0325" w:rsidRDefault="00FD032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</w:p>
          <w:p w:rsidR="00FD0325" w:rsidRDefault="00836EE3">
            <w:pPr>
              <w:pStyle w:val="TableParagraph"/>
              <w:ind w:left="98" w:right="9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Continue to ensure library services</w:t>
            </w:r>
            <w:r>
              <w:rPr>
                <w:rFonts w:ascii="Calibri"/>
                <w:spacing w:val="-1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are accessible and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inclusive</w:t>
            </w:r>
            <w:r w:rsidR="00EA63C8">
              <w:rPr>
                <w:rFonts w:ascii="Calibri"/>
                <w:sz w:val="28"/>
              </w:rPr>
              <w:t>.</w:t>
            </w: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194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Provide a range of large print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books</w:t>
            </w:r>
            <w:r w:rsidR="00126ACA">
              <w:rPr>
                <w:rFonts w:ascii="Calibri"/>
                <w:sz w:val="28"/>
              </w:rPr>
              <w:t xml:space="preserve"> - </w:t>
            </w:r>
            <w:r w:rsidR="00126ACA" w:rsidRPr="0017702A">
              <w:rPr>
                <w:rFonts w:ascii="Calibri"/>
                <w:b/>
                <w:sz w:val="28"/>
              </w:rPr>
              <w:t>Actioned</w:t>
            </w:r>
            <w:r w:rsidR="00EA63C8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0325" w:rsidRDefault="00FD032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</w:p>
          <w:p w:rsidR="00FD0325" w:rsidRDefault="00836EE3">
            <w:pPr>
              <w:pStyle w:val="TableParagraph"/>
              <w:ind w:left="98" w:right="42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Executive Manager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Corporate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and Community</w:t>
            </w:r>
            <w:r>
              <w:rPr>
                <w:rFonts w:ascii="Calibri"/>
                <w:spacing w:val="-1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Services</w:t>
            </w:r>
          </w:p>
        </w:tc>
      </w:tr>
      <w:tr w:rsidR="00FD0325" w:rsidTr="00DB7AE2">
        <w:trPr>
          <w:trHeight w:hRule="exact" w:val="751"/>
        </w:trPr>
        <w:tc>
          <w:tcPr>
            <w:tcW w:w="3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FD0325"/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23"/>
              <w:ind w:left="98" w:right="28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Advertise the collection of alternative</w:t>
            </w:r>
            <w:r>
              <w:rPr>
                <w:rFonts w:ascii="Calibri"/>
                <w:spacing w:val="-2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print books and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resources</w:t>
            </w:r>
            <w:r w:rsidR="00EA63C8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FD0325"/>
        </w:tc>
      </w:tr>
      <w:tr w:rsidR="00FD0325" w:rsidTr="00DB7AE2">
        <w:trPr>
          <w:trHeight w:hRule="exact" w:val="1046"/>
        </w:trPr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26"/>
              <w:ind w:left="98" w:right="15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Monitor Shires commitment to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access and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inclusion</w:t>
            </w:r>
            <w:r w:rsidR="00EA63C8">
              <w:rPr>
                <w:rFonts w:ascii="Calibri"/>
                <w:sz w:val="28"/>
              </w:rPr>
              <w:t>.</w:t>
            </w: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26"/>
              <w:ind w:left="98" w:right="27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Monitor and review effectiveness of</w:t>
            </w:r>
            <w:r>
              <w:rPr>
                <w:rFonts w:ascii="Calibri"/>
                <w:spacing w:val="-1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access and inclusion</w:t>
            </w:r>
            <w:r>
              <w:rPr>
                <w:rFonts w:ascii="Calibri"/>
                <w:spacing w:val="-1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policy</w:t>
            </w:r>
            <w:r w:rsidR="00EA63C8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3F4FDC" w:rsidP="0017702A">
            <w:pPr>
              <w:pStyle w:val="TableParagraph"/>
              <w:spacing w:before="26"/>
              <w:ind w:left="98" w:right="17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Principal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Environmental Health Officer</w:t>
            </w:r>
          </w:p>
        </w:tc>
      </w:tr>
    </w:tbl>
    <w:p w:rsidR="00FD0325" w:rsidRDefault="00FD032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D0325" w:rsidRDefault="00FD032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D0325" w:rsidRDefault="00836EE3" w:rsidP="008C6389">
      <w:pPr>
        <w:pStyle w:val="Heading1"/>
        <w:rPr>
          <w:rFonts w:cs="Calibri"/>
        </w:rPr>
      </w:pPr>
      <w:bookmarkStart w:id="50" w:name="_Toc455048957"/>
      <w:r>
        <w:t>Outcome 2: BUILT</w:t>
      </w:r>
      <w:r>
        <w:rPr>
          <w:spacing w:val="9"/>
        </w:rPr>
        <w:t xml:space="preserve"> </w:t>
      </w:r>
      <w:r>
        <w:t>INFRASTRUCTURE</w:t>
      </w:r>
      <w:bookmarkEnd w:id="50"/>
    </w:p>
    <w:p w:rsidR="00FD0325" w:rsidRDefault="00483A04" w:rsidP="00C553D1">
      <w:pPr>
        <w:ind w:left="140" w:right="454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People with disability</w:t>
      </w:r>
      <w:r w:rsidR="00836EE3">
        <w:rPr>
          <w:rFonts w:ascii="Calibri"/>
          <w:b/>
          <w:sz w:val="28"/>
        </w:rPr>
        <w:t xml:space="preserve"> have the same opportunities as other people to access the buildings and other</w:t>
      </w:r>
      <w:r w:rsidR="00836EE3">
        <w:rPr>
          <w:rFonts w:ascii="Calibri"/>
          <w:b/>
          <w:spacing w:val="-43"/>
          <w:sz w:val="28"/>
        </w:rPr>
        <w:t xml:space="preserve"> </w:t>
      </w:r>
      <w:r w:rsidR="00836EE3">
        <w:rPr>
          <w:rFonts w:ascii="Calibri"/>
          <w:b/>
          <w:sz w:val="28"/>
        </w:rPr>
        <w:t>facilities of the Shire of</w:t>
      </w:r>
      <w:r w:rsidR="00836EE3">
        <w:rPr>
          <w:rFonts w:ascii="Calibri"/>
          <w:b/>
          <w:spacing w:val="-8"/>
          <w:sz w:val="28"/>
        </w:rPr>
        <w:t xml:space="preserve"> </w:t>
      </w:r>
      <w:r w:rsidR="00836EE3">
        <w:rPr>
          <w:rFonts w:ascii="Calibri"/>
          <w:b/>
          <w:sz w:val="28"/>
        </w:rPr>
        <w:t>Dandaragan.</w:t>
      </w:r>
    </w:p>
    <w:p w:rsidR="00FD0325" w:rsidRDefault="00FD0325">
      <w:pPr>
        <w:spacing w:before="12"/>
        <w:rPr>
          <w:rFonts w:ascii="Calibri" w:eastAsia="Calibri" w:hAnsi="Calibri" w:cs="Calibri"/>
          <w:b/>
          <w:bCs/>
          <w:sz w:val="27"/>
          <w:szCs w:val="27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0"/>
        <w:gridCol w:w="6320"/>
        <w:gridCol w:w="3938"/>
      </w:tblGrid>
      <w:tr w:rsidR="00FD0325" w:rsidTr="00DB7AE2">
        <w:trPr>
          <w:trHeight w:hRule="exact" w:val="392"/>
        </w:trPr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FD0325" w:rsidRDefault="00836EE3">
            <w:pPr>
              <w:pStyle w:val="TableParagraph"/>
              <w:spacing w:before="15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Strategy</w:t>
            </w: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FD0325" w:rsidRDefault="00836EE3">
            <w:pPr>
              <w:pStyle w:val="TableParagraph"/>
              <w:spacing w:before="15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Task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FD0325" w:rsidRDefault="00836EE3">
            <w:pPr>
              <w:pStyle w:val="TableParagraph"/>
              <w:spacing w:before="15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Responsibility</w:t>
            </w:r>
          </w:p>
        </w:tc>
      </w:tr>
      <w:tr w:rsidR="00FD0325" w:rsidTr="000135AB">
        <w:trPr>
          <w:trHeight w:hRule="exact" w:val="1426"/>
        </w:trPr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FD0325">
            <w:pPr>
              <w:pStyle w:val="TableParagrap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FD0325" w:rsidRDefault="00836EE3">
            <w:pPr>
              <w:pStyle w:val="TableParagraph"/>
              <w:spacing w:before="212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Ensure all events are</w:t>
            </w:r>
            <w:r>
              <w:rPr>
                <w:rFonts w:ascii="Calibri"/>
                <w:spacing w:val="-1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accessible</w:t>
            </w:r>
            <w:r w:rsidR="00EA63C8">
              <w:rPr>
                <w:rFonts w:ascii="Calibri"/>
                <w:sz w:val="28"/>
              </w:rPr>
              <w:t>.</w:t>
            </w: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DB7AE2">
            <w:pPr>
              <w:pStyle w:val="TableParagraph"/>
              <w:spacing w:before="43"/>
              <w:ind w:left="98" w:right="22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Encourage all event organisers to</w:t>
            </w:r>
            <w:r>
              <w:rPr>
                <w:rFonts w:ascii="Calibri"/>
                <w:spacing w:val="-1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use </w:t>
            </w:r>
            <w:r w:rsidR="00A30D8E">
              <w:rPr>
                <w:rFonts w:ascii="Calibri"/>
                <w:sz w:val="28"/>
              </w:rPr>
              <w:t xml:space="preserve">the </w:t>
            </w:r>
            <w:r>
              <w:rPr>
                <w:rFonts w:ascii="Calibri"/>
                <w:sz w:val="28"/>
              </w:rPr>
              <w:t>"creating accessible events"</w:t>
            </w:r>
            <w:r>
              <w:rPr>
                <w:rFonts w:ascii="Calibri"/>
                <w:spacing w:val="-2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document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developed by the Disability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Services Commission</w:t>
            </w:r>
            <w:r w:rsidR="00EA63C8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F645F0" w:rsidP="000135AB">
            <w:pPr>
              <w:pStyle w:val="TableParagraph"/>
              <w:tabs>
                <w:tab w:val="left" w:pos="3886"/>
              </w:tabs>
              <w:spacing w:before="213"/>
              <w:ind w:left="98" w:right="5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 xml:space="preserve">Economic Development Coordinator </w:t>
            </w:r>
            <w:r w:rsidR="00836EE3">
              <w:rPr>
                <w:rFonts w:ascii="Calibri"/>
                <w:sz w:val="28"/>
              </w:rPr>
              <w:t>and</w:t>
            </w:r>
            <w:r w:rsidR="00836EE3">
              <w:rPr>
                <w:rFonts w:ascii="Calibri"/>
                <w:spacing w:val="-9"/>
                <w:sz w:val="28"/>
              </w:rPr>
              <w:t xml:space="preserve"> </w:t>
            </w:r>
            <w:r w:rsidR="00836EE3">
              <w:rPr>
                <w:rFonts w:ascii="Calibri"/>
                <w:sz w:val="28"/>
              </w:rPr>
              <w:t>Community Development</w:t>
            </w:r>
            <w:r w:rsidR="00836EE3">
              <w:rPr>
                <w:rFonts w:ascii="Calibri"/>
                <w:spacing w:val="-11"/>
                <w:sz w:val="28"/>
              </w:rPr>
              <w:t xml:space="preserve"> </w:t>
            </w:r>
            <w:r w:rsidR="00836EE3">
              <w:rPr>
                <w:rFonts w:ascii="Calibri"/>
                <w:sz w:val="28"/>
              </w:rPr>
              <w:t>Officer</w:t>
            </w:r>
          </w:p>
        </w:tc>
      </w:tr>
      <w:tr w:rsidR="00FD0325" w:rsidTr="000135AB">
        <w:trPr>
          <w:trHeight w:hRule="exact" w:val="1134"/>
        </w:trPr>
        <w:tc>
          <w:tcPr>
            <w:tcW w:w="35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0325" w:rsidRDefault="00FD0325">
            <w:pPr>
              <w:pStyle w:val="TableParagrap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FD0325" w:rsidRDefault="00FD0325">
            <w:pPr>
              <w:pStyle w:val="TableParagrap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FD0325" w:rsidRDefault="00836EE3">
            <w:pPr>
              <w:pStyle w:val="TableParagraph"/>
              <w:spacing w:before="182"/>
              <w:ind w:left="98" w:right="14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Ensure accessibility standards are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met for new and existing</w:t>
            </w:r>
            <w:r>
              <w:rPr>
                <w:rFonts w:ascii="Calibri"/>
                <w:spacing w:val="-1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infrastructure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DB7AE2">
            <w:pPr>
              <w:pStyle w:val="TableParagraph"/>
              <w:ind w:left="98" w:right="22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Assess pathways for ramp standards</w:t>
            </w:r>
            <w:r>
              <w:rPr>
                <w:rFonts w:ascii="Calibri"/>
                <w:spacing w:val="-1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and plan for inclusion of tactile indicators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to pathways</w:t>
            </w:r>
            <w:r w:rsidR="00EA63C8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0135AB">
            <w:pPr>
              <w:pStyle w:val="TableParagraph"/>
              <w:tabs>
                <w:tab w:val="left" w:pos="3744"/>
                <w:tab w:val="left" w:pos="3886"/>
              </w:tabs>
              <w:ind w:left="98" w:right="19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Executive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Manager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Infrastructure </w:t>
            </w:r>
            <w:r w:rsidR="00D915B8">
              <w:rPr>
                <w:rFonts w:ascii="Calibri"/>
                <w:sz w:val="28"/>
              </w:rPr>
              <w:t>and Manager Building Services</w:t>
            </w:r>
          </w:p>
        </w:tc>
      </w:tr>
      <w:tr w:rsidR="00FD0325" w:rsidTr="000135AB">
        <w:trPr>
          <w:trHeight w:hRule="exact" w:val="1406"/>
        </w:trPr>
        <w:tc>
          <w:tcPr>
            <w:tcW w:w="3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FD0325"/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DB7AE2">
            <w:pPr>
              <w:pStyle w:val="TableParagraph"/>
              <w:ind w:left="98" w:right="22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Ensure access is provided from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holiday accommodation, developments and</w:t>
            </w:r>
            <w:r>
              <w:rPr>
                <w:rFonts w:ascii="Calibri"/>
                <w:spacing w:val="-1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RSL retirement village to link to</w:t>
            </w:r>
            <w:r>
              <w:rPr>
                <w:rFonts w:ascii="Calibri"/>
                <w:spacing w:val="-1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existing pathways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0135AB">
            <w:pPr>
              <w:pStyle w:val="TableParagraph"/>
              <w:tabs>
                <w:tab w:val="left" w:pos="3744"/>
                <w:tab w:val="left" w:pos="3886"/>
              </w:tabs>
              <w:spacing w:before="170"/>
              <w:ind w:left="98" w:right="19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Executive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Manager Infrastructure </w:t>
            </w:r>
            <w:r w:rsidR="00D915B8">
              <w:rPr>
                <w:rFonts w:ascii="Calibri"/>
                <w:sz w:val="28"/>
              </w:rPr>
              <w:t>and Manager Building Services</w:t>
            </w:r>
          </w:p>
        </w:tc>
      </w:tr>
      <w:tr w:rsidR="00FD0325" w:rsidTr="000135AB">
        <w:trPr>
          <w:trHeight w:hRule="exact" w:val="1285"/>
        </w:trPr>
        <w:tc>
          <w:tcPr>
            <w:tcW w:w="3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0325" w:rsidRDefault="00FD0325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0325" w:rsidRDefault="00FD0325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0325" w:rsidRDefault="00FD0325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0325" w:rsidRDefault="00836EE3">
            <w:pPr>
              <w:pStyle w:val="TableParagraph"/>
              <w:spacing w:before="194"/>
              <w:ind w:left="98" w:right="61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Ensure that recreational areas</w:t>
            </w:r>
            <w:r>
              <w:rPr>
                <w:rFonts w:ascii="Calibri"/>
                <w:spacing w:val="-1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are accessible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DB7AE2">
            <w:pPr>
              <w:pStyle w:val="TableParagraph"/>
              <w:spacing w:before="170"/>
              <w:ind w:left="98" w:right="22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Update ACROD bays to conform</w:t>
            </w:r>
            <w:r>
              <w:rPr>
                <w:rFonts w:ascii="Calibri"/>
                <w:spacing w:val="-11"/>
                <w:sz w:val="28"/>
              </w:rPr>
              <w:t xml:space="preserve"> </w:t>
            </w:r>
            <w:r w:rsidR="00244793">
              <w:rPr>
                <w:rFonts w:ascii="Calibri"/>
                <w:sz w:val="28"/>
              </w:rPr>
              <w:t>to</w:t>
            </w:r>
            <w:r>
              <w:rPr>
                <w:rFonts w:ascii="Calibri"/>
                <w:sz w:val="28"/>
              </w:rPr>
              <w:t xml:space="preserve"> standards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0135AB">
            <w:pPr>
              <w:pStyle w:val="TableParagraph"/>
              <w:tabs>
                <w:tab w:val="left" w:pos="3744"/>
                <w:tab w:val="left" w:pos="3886"/>
              </w:tabs>
              <w:ind w:left="98" w:right="19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Executive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Manager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Infrastructure </w:t>
            </w:r>
            <w:r w:rsidR="00D915B8">
              <w:rPr>
                <w:rFonts w:ascii="Calibri"/>
                <w:sz w:val="28"/>
              </w:rPr>
              <w:t>and Manager Building Services</w:t>
            </w:r>
          </w:p>
        </w:tc>
      </w:tr>
      <w:tr w:rsidR="00FD0325" w:rsidTr="000135AB">
        <w:trPr>
          <w:trHeight w:hRule="exact" w:val="1261"/>
        </w:trPr>
        <w:tc>
          <w:tcPr>
            <w:tcW w:w="35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0325" w:rsidRDefault="00FD0325"/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Pr="00865DFA" w:rsidRDefault="00836EE3" w:rsidP="00126ACA">
            <w:pPr>
              <w:pStyle w:val="TableParagraph"/>
              <w:ind w:left="113"/>
              <w:rPr>
                <w:rFonts w:ascii="Calibri" w:hAnsi="Calibri" w:cs="Calibri"/>
                <w:sz w:val="28"/>
                <w:szCs w:val="28"/>
              </w:rPr>
            </w:pPr>
            <w:r w:rsidRPr="00865DFA">
              <w:rPr>
                <w:rFonts w:ascii="Calibri" w:hAnsi="Calibri"/>
                <w:sz w:val="28"/>
                <w:szCs w:val="28"/>
              </w:rPr>
              <w:t xml:space="preserve">Ensure all public toilets, </w:t>
            </w:r>
            <w:r w:rsidR="00865DFA" w:rsidRPr="00865DFA">
              <w:rPr>
                <w:rFonts w:ascii="Calibri" w:hAnsi="Calibri"/>
                <w:sz w:val="28"/>
                <w:szCs w:val="28"/>
              </w:rPr>
              <w:t>barbecues</w:t>
            </w:r>
            <w:r w:rsidRPr="00865DFA">
              <w:rPr>
                <w:rFonts w:ascii="Calibri" w:hAnsi="Calibri"/>
                <w:sz w:val="28"/>
                <w:szCs w:val="28"/>
              </w:rPr>
              <w:t>,</w:t>
            </w:r>
            <w:r w:rsidRPr="00865DFA">
              <w:rPr>
                <w:rFonts w:ascii="Calibri" w:hAnsi="Calibri"/>
                <w:spacing w:val="-12"/>
                <w:sz w:val="28"/>
                <w:szCs w:val="28"/>
              </w:rPr>
              <w:t xml:space="preserve"> </w:t>
            </w:r>
            <w:r w:rsidRPr="00865DFA">
              <w:rPr>
                <w:rFonts w:ascii="Calibri" w:hAnsi="Calibri"/>
                <w:sz w:val="28"/>
                <w:szCs w:val="28"/>
              </w:rPr>
              <w:t>play equipment, parks etc. are a</w:t>
            </w:r>
            <w:r w:rsidR="00DB3A29" w:rsidRPr="00865DFA">
              <w:rPr>
                <w:rFonts w:ascii="Calibri" w:hAnsi="Calibri"/>
                <w:sz w:val="28"/>
                <w:szCs w:val="28"/>
              </w:rPr>
              <w:t>cc</w:t>
            </w:r>
            <w:r w:rsidRPr="00865DFA">
              <w:rPr>
                <w:rFonts w:ascii="Calibri" w:hAnsi="Calibri"/>
                <w:sz w:val="28"/>
                <w:szCs w:val="28"/>
              </w:rPr>
              <w:t>ess</w:t>
            </w:r>
            <w:r w:rsidR="00DB3A29" w:rsidRPr="00865DFA">
              <w:rPr>
                <w:rFonts w:ascii="Calibri" w:hAnsi="Calibri"/>
                <w:sz w:val="28"/>
                <w:szCs w:val="28"/>
              </w:rPr>
              <w:t>i</w:t>
            </w:r>
            <w:r w:rsidRPr="00865DFA">
              <w:rPr>
                <w:rFonts w:ascii="Calibri" w:hAnsi="Calibri"/>
                <w:sz w:val="28"/>
                <w:szCs w:val="28"/>
              </w:rPr>
              <w:t>ble</w:t>
            </w:r>
            <w:r w:rsidRPr="00865DFA">
              <w:rPr>
                <w:rFonts w:ascii="Calibri" w:hAnsi="Calibri"/>
                <w:spacing w:val="-14"/>
                <w:sz w:val="28"/>
                <w:szCs w:val="28"/>
              </w:rPr>
              <w:t xml:space="preserve"> </w:t>
            </w:r>
            <w:r w:rsidRPr="00865DFA">
              <w:rPr>
                <w:rFonts w:ascii="Calibri" w:hAnsi="Calibri"/>
                <w:sz w:val="28"/>
                <w:szCs w:val="28"/>
              </w:rPr>
              <w:t>from ACROD parking</w:t>
            </w:r>
            <w:r w:rsidRPr="00865DFA">
              <w:rPr>
                <w:rFonts w:ascii="Calibri" w:hAnsi="Calibri"/>
                <w:spacing w:val="-5"/>
                <w:sz w:val="28"/>
                <w:szCs w:val="28"/>
              </w:rPr>
              <w:t xml:space="preserve"> </w:t>
            </w:r>
            <w:r w:rsidRPr="00865DFA">
              <w:rPr>
                <w:rFonts w:ascii="Calibri" w:hAnsi="Calibri"/>
                <w:sz w:val="28"/>
                <w:szCs w:val="28"/>
              </w:rPr>
              <w:t>bays</w:t>
            </w:r>
            <w:r w:rsidR="00090596">
              <w:rPr>
                <w:rFonts w:ascii="Calibri" w:hAnsi="Calibri"/>
                <w:sz w:val="28"/>
                <w:szCs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0135AB">
            <w:pPr>
              <w:pStyle w:val="TableParagraph"/>
              <w:tabs>
                <w:tab w:val="left" w:pos="3744"/>
                <w:tab w:val="left" w:pos="3886"/>
              </w:tabs>
              <w:spacing w:before="33"/>
              <w:ind w:left="98" w:right="19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Executive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Manager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Infrastructure </w:t>
            </w:r>
            <w:r w:rsidR="00D915B8">
              <w:rPr>
                <w:rFonts w:ascii="Calibri"/>
                <w:sz w:val="28"/>
              </w:rPr>
              <w:t>and Manager Building Services</w:t>
            </w:r>
          </w:p>
        </w:tc>
      </w:tr>
      <w:tr w:rsidR="00FD0325" w:rsidTr="000135AB">
        <w:trPr>
          <w:trHeight w:hRule="exact" w:val="853"/>
        </w:trPr>
        <w:tc>
          <w:tcPr>
            <w:tcW w:w="35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0325" w:rsidRDefault="00FD0325"/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865DFA">
            <w:pPr>
              <w:pStyle w:val="BodyText"/>
              <w:rPr>
                <w:rFonts w:cs="Calibri"/>
              </w:rPr>
            </w:pPr>
            <w:r>
              <w:t>Investigate purchase of beach</w:t>
            </w:r>
            <w:r>
              <w:rPr>
                <w:spacing w:val="-19"/>
              </w:rPr>
              <w:t xml:space="preserve"> </w:t>
            </w:r>
            <w:r>
              <w:t>accessible wheelchair</w:t>
            </w:r>
            <w:r w:rsidR="00090596"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D915B8" w:rsidP="00865DFA">
            <w:pPr>
              <w:pStyle w:val="BodyText"/>
              <w:rPr>
                <w:rFonts w:cs="Calibri"/>
              </w:rPr>
            </w:pPr>
            <w:r>
              <w:t>Community Development</w:t>
            </w:r>
            <w:r>
              <w:rPr>
                <w:spacing w:val="-11"/>
              </w:rPr>
              <w:t xml:space="preserve"> </w:t>
            </w:r>
            <w:r>
              <w:t>Officer</w:t>
            </w:r>
          </w:p>
        </w:tc>
      </w:tr>
      <w:tr w:rsidR="00FD0325" w:rsidTr="000135AB">
        <w:trPr>
          <w:trHeight w:hRule="exact" w:val="1299"/>
        </w:trPr>
        <w:tc>
          <w:tcPr>
            <w:tcW w:w="35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0325" w:rsidRDefault="00FD0325"/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6F0E3A">
            <w:pPr>
              <w:pStyle w:val="TableParagraph"/>
              <w:tabs>
                <w:tab w:val="left" w:pos="5528"/>
              </w:tabs>
              <w:spacing w:before="33"/>
              <w:ind w:left="98" w:right="22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Ensure at least one access is available</w:t>
            </w:r>
            <w:r>
              <w:rPr>
                <w:rFonts w:ascii="Calibri"/>
                <w:spacing w:val="-1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at beach locations in both Cervantes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and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Jurien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Bay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0135AB">
            <w:pPr>
              <w:pStyle w:val="TableParagraph"/>
              <w:tabs>
                <w:tab w:val="left" w:pos="3744"/>
                <w:tab w:val="left" w:pos="3886"/>
              </w:tabs>
              <w:spacing w:before="33"/>
              <w:ind w:left="98" w:right="19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Executive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Manager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Infrastructure </w:t>
            </w:r>
            <w:r w:rsidR="00D915B8">
              <w:rPr>
                <w:rFonts w:ascii="Calibri"/>
                <w:sz w:val="28"/>
              </w:rPr>
              <w:t>and Manager Building Services</w:t>
            </w:r>
          </w:p>
        </w:tc>
      </w:tr>
      <w:tr w:rsidR="00FD0325" w:rsidTr="00DB7AE2">
        <w:trPr>
          <w:trHeight w:hRule="exact" w:val="754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D0325" w:rsidRDefault="00FD0325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0325" w:rsidRDefault="00FD0325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0325" w:rsidRDefault="00FD0325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0325" w:rsidRDefault="00FD0325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0325" w:rsidRDefault="00FD0325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0325" w:rsidRDefault="00FD032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9"/>
                <w:szCs w:val="39"/>
              </w:rPr>
            </w:pPr>
          </w:p>
          <w:p w:rsidR="00FD0325" w:rsidRDefault="00836EE3" w:rsidP="008133AD">
            <w:pPr>
              <w:pStyle w:val="TableParagraph"/>
              <w:ind w:left="98" w:right="42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Ensure that Shire building</w:t>
            </w:r>
            <w:r>
              <w:rPr>
                <w:rFonts w:ascii="Calibri"/>
                <w:spacing w:val="-1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and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facilities meet the standards</w:t>
            </w:r>
            <w:r>
              <w:rPr>
                <w:rFonts w:ascii="Calibri"/>
                <w:spacing w:val="-1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for access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26"/>
              <w:ind w:left="98" w:right="53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Update ramps to Jurien Bay Town Hall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to ensure they meet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standards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196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Manager Building</w:t>
            </w:r>
            <w:r>
              <w:rPr>
                <w:rFonts w:ascii="Calibri"/>
                <w:spacing w:val="-1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Services</w:t>
            </w:r>
          </w:p>
        </w:tc>
      </w:tr>
      <w:tr w:rsidR="00FD0325" w:rsidTr="00DB7AE2">
        <w:trPr>
          <w:trHeight w:hRule="exact" w:val="1111"/>
        </w:trPr>
        <w:tc>
          <w:tcPr>
            <w:tcW w:w="35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0325" w:rsidRDefault="00FD0325"/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33"/>
              <w:ind w:left="98" w:right="1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Assess and upgrade main entrance</w:t>
            </w:r>
            <w:r>
              <w:rPr>
                <w:rFonts w:ascii="Calibri"/>
                <w:spacing w:val="5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to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Cervantes Community Centre and update</w:t>
            </w:r>
            <w:r>
              <w:rPr>
                <w:rFonts w:ascii="Calibri"/>
                <w:spacing w:val="-1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to ensure it is</w:t>
            </w:r>
            <w:r>
              <w:rPr>
                <w:rFonts w:ascii="Calibri"/>
                <w:spacing w:val="-1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accessible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FD032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D0325" w:rsidRDefault="00836EE3">
            <w:pPr>
              <w:pStyle w:val="TableParagraph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Manager Building</w:t>
            </w:r>
            <w:r>
              <w:rPr>
                <w:rFonts w:ascii="Calibri"/>
                <w:spacing w:val="-1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Services</w:t>
            </w:r>
          </w:p>
        </w:tc>
      </w:tr>
      <w:tr w:rsidR="00FD0325" w:rsidTr="00244793">
        <w:trPr>
          <w:trHeight w:hRule="exact" w:val="1103"/>
        </w:trPr>
        <w:tc>
          <w:tcPr>
            <w:tcW w:w="35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0325" w:rsidRDefault="00FD0325"/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ind w:left="98" w:right="29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Ensure parking areas are linked</w:t>
            </w:r>
            <w:r>
              <w:rPr>
                <w:rFonts w:ascii="Calibri"/>
                <w:spacing w:val="-1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to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community centres by pathways that</w:t>
            </w:r>
            <w:r>
              <w:rPr>
                <w:rFonts w:ascii="Calibri"/>
                <w:spacing w:val="-1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meet the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standards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0135AB">
            <w:pPr>
              <w:pStyle w:val="TableParagraph"/>
              <w:tabs>
                <w:tab w:val="left" w:pos="3886"/>
              </w:tabs>
              <w:ind w:left="98" w:right="5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Executive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Manager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Infrastructure </w:t>
            </w:r>
            <w:r w:rsidR="00244793">
              <w:rPr>
                <w:rFonts w:ascii="Calibri"/>
                <w:sz w:val="28"/>
              </w:rPr>
              <w:t>and Manager Building</w:t>
            </w:r>
            <w:r w:rsidR="00244793">
              <w:rPr>
                <w:rFonts w:ascii="Calibri"/>
                <w:spacing w:val="-11"/>
                <w:sz w:val="28"/>
              </w:rPr>
              <w:t xml:space="preserve"> </w:t>
            </w:r>
            <w:r w:rsidR="00244793">
              <w:rPr>
                <w:rFonts w:ascii="Calibri"/>
                <w:sz w:val="28"/>
              </w:rPr>
              <w:t>Services</w:t>
            </w:r>
          </w:p>
        </w:tc>
      </w:tr>
      <w:tr w:rsidR="00FD0325" w:rsidTr="00DB7AE2">
        <w:trPr>
          <w:trHeight w:hRule="exact" w:val="751"/>
        </w:trPr>
        <w:tc>
          <w:tcPr>
            <w:tcW w:w="35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0325" w:rsidRDefault="00FD0325"/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6F0E3A">
            <w:pPr>
              <w:pStyle w:val="TableParagraph"/>
              <w:spacing w:before="23"/>
              <w:ind w:left="98" w:right="22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Upgrade all public toilets to</w:t>
            </w:r>
            <w:r>
              <w:rPr>
                <w:rFonts w:ascii="Calibri"/>
                <w:spacing w:val="-1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disability standards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194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Manager Building</w:t>
            </w:r>
            <w:r>
              <w:rPr>
                <w:rFonts w:ascii="Calibri"/>
                <w:spacing w:val="-1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Services</w:t>
            </w:r>
          </w:p>
        </w:tc>
      </w:tr>
      <w:tr w:rsidR="00FD0325" w:rsidTr="00DB7AE2">
        <w:trPr>
          <w:trHeight w:hRule="exact" w:val="751"/>
        </w:trPr>
        <w:tc>
          <w:tcPr>
            <w:tcW w:w="35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0325" w:rsidRDefault="00FD0325"/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23"/>
              <w:ind w:left="98" w:right="96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Assess and upgrade the access to</w:t>
            </w:r>
            <w:r>
              <w:rPr>
                <w:rFonts w:ascii="Calibri"/>
                <w:spacing w:val="-2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the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Badgingarra</w:t>
            </w:r>
            <w:r>
              <w:rPr>
                <w:rFonts w:ascii="Calibri"/>
                <w:spacing w:val="-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Library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196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Manager Building</w:t>
            </w:r>
            <w:r>
              <w:rPr>
                <w:rFonts w:ascii="Calibri"/>
                <w:spacing w:val="-1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Services</w:t>
            </w:r>
          </w:p>
        </w:tc>
      </w:tr>
      <w:tr w:rsidR="00FD0325" w:rsidTr="00634B51">
        <w:trPr>
          <w:trHeight w:hRule="exact" w:val="1113"/>
        </w:trPr>
        <w:tc>
          <w:tcPr>
            <w:tcW w:w="35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0325" w:rsidRDefault="00FD0325"/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634B51">
            <w:pPr>
              <w:pStyle w:val="TableParagraph"/>
              <w:spacing w:before="26"/>
              <w:ind w:left="98" w:right="29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 xml:space="preserve">Ensure that </w:t>
            </w:r>
            <w:r w:rsidR="00634B51">
              <w:rPr>
                <w:rFonts w:ascii="Calibri"/>
                <w:sz w:val="28"/>
              </w:rPr>
              <w:t>building</w:t>
            </w:r>
            <w:r w:rsidR="00634B51">
              <w:rPr>
                <w:rFonts w:ascii="Calibri"/>
                <w:spacing w:val="-2"/>
                <w:sz w:val="28"/>
              </w:rPr>
              <w:t xml:space="preserve"> </w:t>
            </w:r>
            <w:r w:rsidR="00634B51">
              <w:rPr>
                <w:rFonts w:ascii="Calibri"/>
                <w:sz w:val="28"/>
              </w:rPr>
              <w:t xml:space="preserve">standards </w:t>
            </w:r>
            <w:r>
              <w:rPr>
                <w:rFonts w:ascii="Calibri"/>
                <w:sz w:val="28"/>
              </w:rPr>
              <w:t>f</w:t>
            </w:r>
            <w:r w:rsidR="00634B51">
              <w:rPr>
                <w:rFonts w:ascii="Calibri"/>
                <w:sz w:val="28"/>
              </w:rPr>
              <w:t>or</w:t>
            </w:r>
            <w:r>
              <w:rPr>
                <w:rFonts w:ascii="Calibri"/>
                <w:spacing w:val="-21"/>
                <w:sz w:val="28"/>
              </w:rPr>
              <w:t xml:space="preserve"> </w:t>
            </w:r>
            <w:r w:rsidR="00035EC8">
              <w:rPr>
                <w:rFonts w:ascii="Calibri"/>
                <w:spacing w:val="-21"/>
                <w:sz w:val="28"/>
              </w:rPr>
              <w:t xml:space="preserve">commercial </w:t>
            </w:r>
            <w:r w:rsidR="00634B51">
              <w:rPr>
                <w:rFonts w:ascii="Calibri"/>
                <w:spacing w:val="-21"/>
                <w:sz w:val="28"/>
              </w:rPr>
              <w:t xml:space="preserve">developments </w:t>
            </w:r>
            <w:r w:rsidR="00634B51">
              <w:rPr>
                <w:rFonts w:ascii="Calibri"/>
                <w:sz w:val="28"/>
              </w:rPr>
              <w:t>are met</w:t>
            </w:r>
            <w:r>
              <w:rPr>
                <w:rFonts w:ascii="Calibri"/>
                <w:sz w:val="28"/>
              </w:rPr>
              <w:t xml:space="preserve"> before</w:t>
            </w:r>
            <w:r>
              <w:rPr>
                <w:rFonts w:ascii="Calibri"/>
                <w:spacing w:val="-14"/>
                <w:sz w:val="28"/>
              </w:rPr>
              <w:t xml:space="preserve"> </w:t>
            </w:r>
            <w:r w:rsidR="00DB3A29">
              <w:rPr>
                <w:rFonts w:ascii="Calibri"/>
                <w:spacing w:val="-14"/>
                <w:sz w:val="28"/>
              </w:rPr>
              <w:t xml:space="preserve">building </w:t>
            </w:r>
            <w:r>
              <w:rPr>
                <w:rFonts w:ascii="Calibri"/>
                <w:sz w:val="28"/>
              </w:rPr>
              <w:t>approval</w:t>
            </w:r>
            <w:r w:rsidR="00DB3A29">
              <w:rPr>
                <w:rFonts w:ascii="Calibri"/>
                <w:sz w:val="28"/>
              </w:rPr>
              <w:t xml:space="preserve"> is granted</w:t>
            </w:r>
            <w:r w:rsidR="00CF1228">
              <w:rPr>
                <w:rFonts w:ascii="Calibri"/>
                <w:sz w:val="28"/>
              </w:rPr>
              <w:t xml:space="preserve"> – </w:t>
            </w:r>
            <w:r w:rsidR="00CF1228" w:rsidRPr="00CF1228">
              <w:rPr>
                <w:rFonts w:ascii="Calibri"/>
                <w:b/>
                <w:sz w:val="28"/>
              </w:rPr>
              <w:t>Ongoing</w:t>
            </w:r>
            <w:r w:rsidR="00CF1228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196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Manager Building</w:t>
            </w:r>
            <w:r>
              <w:rPr>
                <w:rFonts w:ascii="Calibri"/>
                <w:spacing w:val="-1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Services</w:t>
            </w:r>
          </w:p>
        </w:tc>
      </w:tr>
      <w:tr w:rsidR="00634B51" w:rsidTr="00634B51">
        <w:trPr>
          <w:trHeight w:hRule="exact" w:val="711"/>
        </w:trPr>
        <w:tc>
          <w:tcPr>
            <w:tcW w:w="3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B51" w:rsidRDefault="00634B51"/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B51" w:rsidRDefault="00634B51" w:rsidP="00AF2CA6">
            <w:pPr>
              <w:pStyle w:val="TableParagraph"/>
              <w:spacing w:before="26"/>
              <w:ind w:left="98" w:right="297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 xml:space="preserve">Improve access to the </w:t>
            </w:r>
            <w:r w:rsidR="00AF2CA6">
              <w:rPr>
                <w:rFonts w:ascii="Calibri"/>
                <w:sz w:val="28"/>
              </w:rPr>
              <w:t>Jurien Bay</w:t>
            </w:r>
            <w:r>
              <w:rPr>
                <w:rFonts w:ascii="Calibri"/>
                <w:sz w:val="28"/>
              </w:rPr>
              <w:t xml:space="preserve"> jetty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B51" w:rsidRDefault="00634B51">
            <w:pPr>
              <w:pStyle w:val="TableParagraph"/>
              <w:spacing w:before="196"/>
              <w:ind w:left="98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Manager Building</w:t>
            </w:r>
            <w:r>
              <w:rPr>
                <w:rFonts w:ascii="Calibri"/>
                <w:spacing w:val="-1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Services</w:t>
            </w:r>
          </w:p>
        </w:tc>
      </w:tr>
    </w:tbl>
    <w:p w:rsidR="00FD0325" w:rsidRDefault="00FD0325">
      <w:pPr>
        <w:rPr>
          <w:rFonts w:ascii="Calibri" w:eastAsia="Calibri" w:hAnsi="Calibri" w:cs="Calibri"/>
          <w:sz w:val="28"/>
          <w:szCs w:val="28"/>
        </w:rPr>
        <w:sectPr w:rsidR="00FD0325">
          <w:footerReference w:type="default" r:id="rId16"/>
          <w:pgSz w:w="15840" w:h="12240" w:orient="landscape"/>
          <w:pgMar w:top="780" w:right="440" w:bottom="940" w:left="1300" w:header="0" w:footer="741" w:gutter="0"/>
          <w:cols w:space="720"/>
        </w:sectPr>
      </w:pPr>
    </w:p>
    <w:p w:rsidR="00FD0325" w:rsidRDefault="00836EE3" w:rsidP="008C6389">
      <w:pPr>
        <w:pStyle w:val="Heading1"/>
        <w:rPr>
          <w:rFonts w:cs="Calibri"/>
        </w:rPr>
      </w:pPr>
      <w:bookmarkStart w:id="51" w:name="_Toc455048958"/>
      <w:r>
        <w:lastRenderedPageBreak/>
        <w:t>Outcome 3:</w:t>
      </w:r>
      <w:r>
        <w:rPr>
          <w:spacing w:val="14"/>
        </w:rPr>
        <w:t xml:space="preserve"> </w:t>
      </w:r>
      <w:r>
        <w:t>COMMUNICATIONS</w:t>
      </w:r>
      <w:bookmarkEnd w:id="51"/>
    </w:p>
    <w:p w:rsidR="00FD0325" w:rsidRDefault="00836EE3" w:rsidP="00C553D1">
      <w:pPr>
        <w:ind w:left="140" w:right="454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People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with</w:t>
      </w:r>
      <w:r>
        <w:rPr>
          <w:rFonts w:ascii="Calibri"/>
          <w:b/>
          <w:spacing w:val="-3"/>
          <w:sz w:val="28"/>
        </w:rPr>
        <w:t xml:space="preserve"> </w:t>
      </w:r>
      <w:r w:rsidR="00483A04">
        <w:rPr>
          <w:rFonts w:ascii="Calibri"/>
          <w:b/>
          <w:sz w:val="28"/>
        </w:rPr>
        <w:t>disability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receive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information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from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the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Shire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6"/>
          <w:sz w:val="28"/>
        </w:rPr>
        <w:t xml:space="preserve"> </w:t>
      </w:r>
      <w:r>
        <w:rPr>
          <w:rFonts w:ascii="Calibri"/>
          <w:b/>
          <w:sz w:val="28"/>
        </w:rPr>
        <w:t>Dandaragan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in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a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format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that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will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enable</w:t>
      </w:r>
      <w:r>
        <w:rPr>
          <w:rFonts w:ascii="Calibri"/>
          <w:b/>
          <w:spacing w:val="-6"/>
          <w:sz w:val="28"/>
        </w:rPr>
        <w:t xml:space="preserve"> </w:t>
      </w:r>
      <w:r>
        <w:rPr>
          <w:rFonts w:ascii="Calibri"/>
          <w:b/>
          <w:sz w:val="28"/>
        </w:rPr>
        <w:t>them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to access the information as readily as other people are able to access</w:t>
      </w:r>
      <w:r>
        <w:rPr>
          <w:rFonts w:ascii="Calibri"/>
          <w:b/>
          <w:spacing w:val="-25"/>
          <w:sz w:val="28"/>
        </w:rPr>
        <w:t xml:space="preserve"> </w:t>
      </w:r>
      <w:r>
        <w:rPr>
          <w:rFonts w:ascii="Calibri"/>
          <w:b/>
          <w:sz w:val="28"/>
        </w:rPr>
        <w:t>it.</w:t>
      </w:r>
    </w:p>
    <w:p w:rsidR="00FD0325" w:rsidRDefault="00FD0325">
      <w:pPr>
        <w:spacing w:before="1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0"/>
        <w:gridCol w:w="6320"/>
        <w:gridCol w:w="3938"/>
      </w:tblGrid>
      <w:tr w:rsidR="00FD0325" w:rsidTr="00DB7AE2">
        <w:trPr>
          <w:trHeight w:hRule="exact" w:val="391"/>
        </w:trPr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FD0325" w:rsidRDefault="00836EE3">
            <w:pPr>
              <w:pStyle w:val="TableParagraph"/>
              <w:spacing w:line="342" w:lineRule="exact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Strategy</w:t>
            </w: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FD0325" w:rsidRDefault="00836EE3">
            <w:pPr>
              <w:pStyle w:val="TableParagraph"/>
              <w:spacing w:line="342" w:lineRule="exact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Task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FD0325" w:rsidRDefault="00836EE3">
            <w:pPr>
              <w:pStyle w:val="TableParagraph"/>
              <w:spacing w:line="342" w:lineRule="exact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Responsibility</w:t>
            </w:r>
          </w:p>
        </w:tc>
      </w:tr>
      <w:tr w:rsidR="00FD0325" w:rsidTr="00DB7AE2">
        <w:trPr>
          <w:trHeight w:hRule="exact" w:val="751"/>
        </w:trPr>
        <w:tc>
          <w:tcPr>
            <w:tcW w:w="35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0325" w:rsidRDefault="00FD0325">
            <w:pPr>
              <w:pStyle w:val="TableParagrap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FD0325" w:rsidRDefault="00FD0325">
            <w:pPr>
              <w:pStyle w:val="TableParagrap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FD0325" w:rsidRDefault="00FD0325">
            <w:pPr>
              <w:pStyle w:val="TableParagrap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FD0325" w:rsidRDefault="00FD0325">
            <w:pPr>
              <w:pStyle w:val="TableParagrap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FD0325" w:rsidRDefault="00FD0325">
            <w:pPr>
              <w:pStyle w:val="TableParagrap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FD0325" w:rsidRDefault="00FD0325">
            <w:pPr>
              <w:pStyle w:val="TableParagrap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FD0325" w:rsidRDefault="00FD0325">
            <w:pPr>
              <w:pStyle w:val="TableParagrap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FD0325" w:rsidRDefault="00FD0325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30"/>
                <w:szCs w:val="30"/>
              </w:rPr>
            </w:pPr>
          </w:p>
          <w:p w:rsidR="00FD0325" w:rsidRDefault="00836EE3" w:rsidP="008133AD">
            <w:pPr>
              <w:pStyle w:val="TableParagraph"/>
              <w:tabs>
                <w:tab w:val="left" w:pos="3296"/>
              </w:tabs>
              <w:ind w:left="98" w:right="4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Provide information in formats</w:t>
            </w:r>
            <w:r>
              <w:rPr>
                <w:rFonts w:ascii="Calibri"/>
                <w:spacing w:val="-1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that are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accessible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E455DD">
            <w:pPr>
              <w:pStyle w:val="TableParagraph"/>
              <w:spacing w:before="23"/>
              <w:ind w:left="98" w:right="11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Ensure tourist information is provided</w:t>
            </w:r>
            <w:r>
              <w:rPr>
                <w:rFonts w:ascii="Calibri"/>
                <w:spacing w:val="-1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in alternative</w:t>
            </w:r>
            <w:r>
              <w:rPr>
                <w:rFonts w:ascii="Calibri"/>
                <w:spacing w:val="-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formats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3F4FDC" w:rsidP="003F4FDC">
            <w:pPr>
              <w:pStyle w:val="TableParagraph"/>
              <w:spacing w:before="23"/>
              <w:ind w:left="98" w:right="89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Economic Development Coordinator</w:t>
            </w:r>
          </w:p>
        </w:tc>
      </w:tr>
      <w:tr w:rsidR="00FD0325" w:rsidTr="00DB7AE2">
        <w:trPr>
          <w:trHeight w:hRule="exact" w:val="1114"/>
        </w:trPr>
        <w:tc>
          <w:tcPr>
            <w:tcW w:w="35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0325" w:rsidRDefault="00FD0325"/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35"/>
              <w:ind w:left="98" w:right="19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Assess the Shire of Dandaragan</w:t>
            </w:r>
            <w:r>
              <w:rPr>
                <w:rFonts w:ascii="Calibri"/>
                <w:spacing w:val="-1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Website against Disability Services Commission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tools to ensure it is</w:t>
            </w:r>
            <w:r>
              <w:rPr>
                <w:rFonts w:ascii="Calibri"/>
                <w:spacing w:val="-1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accessible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206"/>
              <w:ind w:left="98" w:right="89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Community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Development Officer</w:t>
            </w:r>
          </w:p>
        </w:tc>
      </w:tr>
      <w:tr w:rsidR="00FD0325" w:rsidTr="00DB7AE2">
        <w:trPr>
          <w:trHeight w:hRule="exact" w:val="751"/>
        </w:trPr>
        <w:tc>
          <w:tcPr>
            <w:tcW w:w="35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0325" w:rsidRDefault="00FD0325"/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CF1228">
            <w:pPr>
              <w:pStyle w:val="TableParagraph"/>
              <w:spacing w:before="23"/>
              <w:ind w:left="98" w:right="4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Provide a summarised version of the</w:t>
            </w:r>
            <w:r>
              <w:rPr>
                <w:rFonts w:ascii="Calibri"/>
                <w:spacing w:val="-1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D</w:t>
            </w:r>
            <w:r w:rsidR="00D915B8">
              <w:rPr>
                <w:rFonts w:ascii="Calibri"/>
                <w:sz w:val="28"/>
              </w:rPr>
              <w:t>A</w:t>
            </w:r>
            <w:r w:rsidR="00CF1228">
              <w:rPr>
                <w:rFonts w:ascii="Calibri"/>
                <w:sz w:val="28"/>
              </w:rPr>
              <w:t>IP</w:t>
            </w:r>
            <w:r w:rsidR="007E3876">
              <w:rPr>
                <w:rFonts w:ascii="Calibri"/>
                <w:sz w:val="28"/>
              </w:rPr>
              <w:t xml:space="preserve"> - </w:t>
            </w:r>
            <w:r w:rsidR="007E3876" w:rsidRPr="0017702A">
              <w:rPr>
                <w:rFonts w:ascii="Calibri"/>
                <w:b/>
                <w:sz w:val="28"/>
              </w:rPr>
              <w:t>Actioned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3F4FDC" w:rsidP="00035EC8">
            <w:pPr>
              <w:pStyle w:val="TableParagraph"/>
              <w:spacing w:before="23"/>
              <w:ind w:left="98" w:right="106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Principal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Environmental Health Officer</w:t>
            </w:r>
          </w:p>
        </w:tc>
      </w:tr>
      <w:tr w:rsidR="00FD0325" w:rsidTr="000135AB">
        <w:trPr>
          <w:trHeight w:hRule="exact" w:val="1308"/>
        </w:trPr>
        <w:tc>
          <w:tcPr>
            <w:tcW w:w="35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0325" w:rsidRDefault="00FD0325"/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E455DD">
            <w:pPr>
              <w:pStyle w:val="TableParagraph"/>
              <w:ind w:left="98" w:right="11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Ensure all Shire of Dandaragan</w:t>
            </w:r>
            <w:r>
              <w:rPr>
                <w:rFonts w:ascii="Calibri"/>
                <w:spacing w:val="-1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documents are written using "Guidelines for</w:t>
            </w:r>
            <w:r>
              <w:rPr>
                <w:rFonts w:ascii="Calibri"/>
                <w:spacing w:val="-1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accessible printed information" as produced by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the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DSC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FD0325">
            <w:pPr>
              <w:pStyle w:val="TableParagrap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FD0325" w:rsidRDefault="00836EE3">
            <w:pPr>
              <w:pStyle w:val="TableParagraph"/>
              <w:spacing w:before="171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All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Staff</w:t>
            </w:r>
          </w:p>
        </w:tc>
      </w:tr>
      <w:tr w:rsidR="00FD0325" w:rsidTr="000135AB">
        <w:trPr>
          <w:trHeight w:hRule="exact" w:val="1484"/>
        </w:trPr>
        <w:tc>
          <w:tcPr>
            <w:tcW w:w="35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0325" w:rsidRDefault="00FD0325"/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33"/>
              <w:ind w:left="98" w:right="295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Improve awareness within the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community that documents are available in</w:t>
            </w:r>
            <w:r>
              <w:rPr>
                <w:rFonts w:ascii="Calibri"/>
                <w:spacing w:val="-1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alternative formats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F645F0" w:rsidP="00257135">
            <w:pPr>
              <w:pStyle w:val="TableParagraph"/>
              <w:tabs>
                <w:tab w:val="left" w:pos="3744"/>
                <w:tab w:val="left" w:pos="3886"/>
              </w:tabs>
              <w:spacing w:before="204"/>
              <w:ind w:left="98" w:right="11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Economic Development Coordinator and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Community Development</w:t>
            </w:r>
            <w:r>
              <w:rPr>
                <w:rFonts w:ascii="Calibri"/>
                <w:spacing w:val="-1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Officer</w:t>
            </w:r>
          </w:p>
        </w:tc>
      </w:tr>
      <w:tr w:rsidR="00FD0325" w:rsidTr="00DB7AE2">
        <w:trPr>
          <w:trHeight w:hRule="exact" w:val="1268"/>
        </w:trPr>
        <w:tc>
          <w:tcPr>
            <w:tcW w:w="3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FD0325"/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7E3876">
            <w:pPr>
              <w:pStyle w:val="TableParagraph"/>
              <w:spacing w:before="35"/>
              <w:ind w:left="98" w:right="17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Improve awareness of employees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that information is available in</w:t>
            </w:r>
            <w:r>
              <w:rPr>
                <w:rFonts w:ascii="Calibri"/>
                <w:spacing w:val="-1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alternative formats and how they can provide</w:t>
            </w:r>
            <w:r>
              <w:rPr>
                <w:rFonts w:ascii="Calibri"/>
                <w:spacing w:val="-1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it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35"/>
              <w:ind w:left="98" w:right="26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All Executive Officers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and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Executive Assistant and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Human Resources</w:t>
            </w:r>
          </w:p>
        </w:tc>
      </w:tr>
    </w:tbl>
    <w:p w:rsidR="00FD0325" w:rsidRDefault="00FD0325">
      <w:pPr>
        <w:rPr>
          <w:rFonts w:ascii="Calibri" w:eastAsia="Calibri" w:hAnsi="Calibri" w:cs="Calibri"/>
          <w:sz w:val="28"/>
          <w:szCs w:val="28"/>
        </w:rPr>
        <w:sectPr w:rsidR="00FD0325">
          <w:pgSz w:w="15840" w:h="12240" w:orient="landscape"/>
          <w:pgMar w:top="1140" w:right="440" w:bottom="940" w:left="1300" w:header="0" w:footer="741" w:gutter="0"/>
          <w:cols w:space="720"/>
        </w:sectPr>
      </w:pPr>
    </w:p>
    <w:p w:rsidR="00FD0325" w:rsidRDefault="00836EE3" w:rsidP="008C6389">
      <w:pPr>
        <w:pStyle w:val="Heading1"/>
        <w:rPr>
          <w:rFonts w:cs="Calibri"/>
        </w:rPr>
      </w:pPr>
      <w:bookmarkStart w:id="52" w:name="_Toc455048959"/>
      <w:r>
        <w:lastRenderedPageBreak/>
        <w:t>Outcome 4:</w:t>
      </w:r>
      <w:r>
        <w:rPr>
          <w:spacing w:val="17"/>
        </w:rPr>
        <w:t xml:space="preserve"> </w:t>
      </w:r>
      <w:r w:rsidR="008C6389">
        <w:t>QUALITY OF SERVICE</w:t>
      </w:r>
      <w:bookmarkEnd w:id="52"/>
    </w:p>
    <w:p w:rsidR="00FD0325" w:rsidRDefault="00483A04" w:rsidP="00C553D1">
      <w:pPr>
        <w:ind w:left="140" w:right="454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People with disability</w:t>
      </w:r>
      <w:r w:rsidR="00836EE3">
        <w:rPr>
          <w:rFonts w:ascii="Calibri"/>
          <w:b/>
          <w:sz w:val="28"/>
        </w:rPr>
        <w:t xml:space="preserve"> receive the same level and quality of service from the employees of the Shire</w:t>
      </w:r>
      <w:r w:rsidR="00836EE3">
        <w:rPr>
          <w:rFonts w:ascii="Calibri"/>
          <w:b/>
          <w:spacing w:val="-35"/>
          <w:sz w:val="28"/>
        </w:rPr>
        <w:t xml:space="preserve"> </w:t>
      </w:r>
      <w:r w:rsidR="00836EE3">
        <w:rPr>
          <w:rFonts w:ascii="Calibri"/>
          <w:b/>
          <w:sz w:val="28"/>
        </w:rPr>
        <w:t>of Dandaragan as other people receive from the employees of the Shire of</w:t>
      </w:r>
      <w:r w:rsidR="00836EE3">
        <w:rPr>
          <w:rFonts w:ascii="Calibri"/>
          <w:b/>
          <w:spacing w:val="-29"/>
          <w:sz w:val="28"/>
        </w:rPr>
        <w:t xml:space="preserve"> </w:t>
      </w:r>
      <w:r w:rsidR="00836EE3">
        <w:rPr>
          <w:rFonts w:ascii="Calibri"/>
          <w:b/>
          <w:sz w:val="28"/>
        </w:rPr>
        <w:t>Dandaragan.</w:t>
      </w:r>
    </w:p>
    <w:p w:rsidR="00FD0325" w:rsidRDefault="00FD0325">
      <w:pPr>
        <w:spacing w:before="2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2"/>
        <w:gridCol w:w="6178"/>
        <w:gridCol w:w="3938"/>
      </w:tblGrid>
      <w:tr w:rsidR="00FD0325" w:rsidTr="00DB7AE2">
        <w:trPr>
          <w:trHeight w:hRule="exact" w:val="392"/>
        </w:trPr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FD0325" w:rsidRDefault="00836EE3">
            <w:pPr>
              <w:pStyle w:val="TableParagraph"/>
              <w:spacing w:before="1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Strategy</w:t>
            </w:r>
          </w:p>
        </w:tc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FD0325" w:rsidRDefault="00836EE3">
            <w:pPr>
              <w:pStyle w:val="TableParagraph"/>
              <w:spacing w:before="1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Task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FD0325" w:rsidRDefault="00836EE3">
            <w:pPr>
              <w:pStyle w:val="TableParagraph"/>
              <w:spacing w:before="1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Responsibility</w:t>
            </w:r>
          </w:p>
        </w:tc>
      </w:tr>
      <w:tr w:rsidR="00FD0325" w:rsidTr="00DB7AE2">
        <w:trPr>
          <w:trHeight w:hRule="exact" w:val="1044"/>
        </w:trPr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257135">
            <w:pPr>
              <w:pStyle w:val="TableParagraph"/>
              <w:ind w:left="98" w:right="11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Train staff in disability access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and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inclusion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matters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257135">
            <w:pPr>
              <w:pStyle w:val="TableParagraph"/>
              <w:ind w:left="98" w:right="11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Include disability access and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inclusion awareness into staff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induction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257135">
            <w:pPr>
              <w:pStyle w:val="TableParagraph"/>
              <w:ind w:left="98" w:right="11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All Executive Officers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and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Executive Assistant</w:t>
            </w:r>
            <w:r w:rsidR="00035EC8">
              <w:rPr>
                <w:rFonts w:ascii="Calibri"/>
                <w:sz w:val="28"/>
              </w:rPr>
              <w:t>/</w:t>
            </w:r>
            <w:r>
              <w:rPr>
                <w:rFonts w:ascii="Calibri"/>
                <w:sz w:val="28"/>
              </w:rPr>
              <w:t>Human Resources</w:t>
            </w:r>
          </w:p>
        </w:tc>
      </w:tr>
      <w:tr w:rsidR="00FD0325" w:rsidTr="00257135">
        <w:trPr>
          <w:trHeight w:hRule="exact" w:val="1043"/>
        </w:trPr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257135">
            <w:pPr>
              <w:pStyle w:val="TableParagraph"/>
              <w:ind w:left="98" w:right="11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 xml:space="preserve">Train </w:t>
            </w:r>
            <w:r w:rsidR="00F645F0">
              <w:rPr>
                <w:rFonts w:ascii="Calibri"/>
                <w:sz w:val="28"/>
              </w:rPr>
              <w:t>Council</w:t>
            </w:r>
            <w:r w:rsidR="0060778D">
              <w:rPr>
                <w:rFonts w:ascii="Calibri"/>
                <w:sz w:val="28"/>
              </w:rPr>
              <w:t>l</w:t>
            </w:r>
            <w:r w:rsidR="00F645F0">
              <w:rPr>
                <w:rFonts w:ascii="Calibri"/>
                <w:sz w:val="28"/>
              </w:rPr>
              <w:t>ors</w:t>
            </w:r>
            <w:r>
              <w:rPr>
                <w:rFonts w:ascii="Calibri"/>
                <w:sz w:val="28"/>
              </w:rPr>
              <w:t xml:space="preserve"> in disability</w:t>
            </w:r>
            <w:r>
              <w:rPr>
                <w:rFonts w:ascii="Calibri"/>
                <w:spacing w:val="-1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access and inclusion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matters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257135">
            <w:pPr>
              <w:pStyle w:val="TableParagraph"/>
              <w:ind w:left="98" w:right="11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Include disability access and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inclusion awareness in </w:t>
            </w:r>
            <w:r w:rsidR="00F645F0">
              <w:rPr>
                <w:rFonts w:ascii="Calibri"/>
                <w:sz w:val="28"/>
              </w:rPr>
              <w:t>Council</w:t>
            </w:r>
            <w:r w:rsidR="00634B51">
              <w:rPr>
                <w:rFonts w:ascii="Calibri"/>
                <w:sz w:val="28"/>
              </w:rPr>
              <w:t>l</w:t>
            </w:r>
            <w:r w:rsidR="00F645F0">
              <w:rPr>
                <w:rFonts w:ascii="Calibri"/>
                <w:sz w:val="28"/>
              </w:rPr>
              <w:t>or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induction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line="342" w:lineRule="exact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Chief Executive</w:t>
            </w:r>
            <w:r>
              <w:rPr>
                <w:rFonts w:ascii="Calibri"/>
                <w:spacing w:val="-1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Officer</w:t>
            </w:r>
          </w:p>
        </w:tc>
      </w:tr>
    </w:tbl>
    <w:p w:rsidR="00FD0325" w:rsidRDefault="00FD0325">
      <w:pPr>
        <w:spacing w:before="4"/>
        <w:rPr>
          <w:rFonts w:ascii="Calibri" w:eastAsia="Calibri" w:hAnsi="Calibri" w:cs="Calibri"/>
          <w:b/>
          <w:bCs/>
          <w:sz w:val="24"/>
          <w:szCs w:val="24"/>
        </w:rPr>
      </w:pPr>
    </w:p>
    <w:p w:rsidR="00DB3A29" w:rsidRDefault="00DB3A29">
      <w:pPr>
        <w:spacing w:before="4"/>
        <w:rPr>
          <w:rFonts w:ascii="Calibri" w:eastAsia="Calibri" w:hAnsi="Calibri" w:cs="Calibri"/>
          <w:b/>
          <w:bCs/>
          <w:sz w:val="24"/>
          <w:szCs w:val="24"/>
        </w:rPr>
      </w:pPr>
    </w:p>
    <w:p w:rsidR="00DB3A29" w:rsidRDefault="00DB3A29">
      <w:pPr>
        <w:spacing w:before="4"/>
        <w:rPr>
          <w:rFonts w:ascii="Calibri" w:eastAsia="Calibri" w:hAnsi="Calibri" w:cs="Calibri"/>
          <w:b/>
          <w:bCs/>
          <w:sz w:val="24"/>
          <w:szCs w:val="24"/>
        </w:rPr>
      </w:pPr>
    </w:p>
    <w:p w:rsidR="00FD0325" w:rsidRDefault="00836EE3" w:rsidP="008C6389">
      <w:pPr>
        <w:pStyle w:val="Heading1"/>
        <w:rPr>
          <w:rFonts w:cs="Calibri"/>
        </w:rPr>
      </w:pPr>
      <w:bookmarkStart w:id="53" w:name="_Toc455048960"/>
      <w:r>
        <w:t>Outcome 5:</w:t>
      </w:r>
      <w:r>
        <w:rPr>
          <w:spacing w:val="14"/>
        </w:rPr>
        <w:t xml:space="preserve"> </w:t>
      </w:r>
      <w:r>
        <w:t>COM</w:t>
      </w:r>
      <w:r w:rsidR="00DB7AE2">
        <w:t>MENT</w:t>
      </w:r>
      <w:r>
        <w:t>S</w:t>
      </w:r>
      <w:bookmarkEnd w:id="53"/>
    </w:p>
    <w:p w:rsidR="00FD0325" w:rsidRDefault="00483A04" w:rsidP="00C553D1">
      <w:pPr>
        <w:spacing w:before="1"/>
        <w:ind w:left="140" w:right="454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People with disability</w:t>
      </w:r>
      <w:r w:rsidR="00836EE3">
        <w:rPr>
          <w:rFonts w:ascii="Calibri"/>
          <w:b/>
          <w:sz w:val="28"/>
        </w:rPr>
        <w:t xml:space="preserve"> have the same opportunities as other people to </w:t>
      </w:r>
      <w:r w:rsidR="00D04B44" w:rsidRPr="00D04B44">
        <w:rPr>
          <w:rFonts w:cs="Arial"/>
          <w:b/>
          <w:color w:val="000000"/>
          <w:sz w:val="28"/>
          <w:szCs w:val="28"/>
          <w:lang w:val="en-AU"/>
        </w:rPr>
        <w:t>make complaints to</w:t>
      </w:r>
      <w:r w:rsidR="00D04B44">
        <w:rPr>
          <w:rFonts w:cs="Arial"/>
          <w:color w:val="000000"/>
          <w:lang w:val="en-AU"/>
        </w:rPr>
        <w:t xml:space="preserve"> </w:t>
      </w:r>
      <w:r w:rsidR="00836EE3">
        <w:rPr>
          <w:rFonts w:ascii="Calibri"/>
          <w:b/>
          <w:sz w:val="28"/>
        </w:rPr>
        <w:t>the Shire</w:t>
      </w:r>
      <w:r w:rsidR="00836EE3">
        <w:rPr>
          <w:rFonts w:ascii="Calibri"/>
          <w:b/>
          <w:spacing w:val="-41"/>
          <w:sz w:val="28"/>
        </w:rPr>
        <w:t xml:space="preserve"> </w:t>
      </w:r>
      <w:r w:rsidR="00836EE3">
        <w:rPr>
          <w:rFonts w:ascii="Calibri"/>
          <w:b/>
          <w:sz w:val="28"/>
        </w:rPr>
        <w:t>of Dandaragan.</w:t>
      </w:r>
    </w:p>
    <w:p w:rsidR="00FD0325" w:rsidRDefault="00FD0325">
      <w:pPr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2"/>
        <w:gridCol w:w="6178"/>
        <w:gridCol w:w="3938"/>
      </w:tblGrid>
      <w:tr w:rsidR="00FD0325" w:rsidTr="00DB7AE2">
        <w:trPr>
          <w:trHeight w:hRule="exact" w:val="391"/>
        </w:trPr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FD0325" w:rsidRDefault="00836EE3">
            <w:pPr>
              <w:pStyle w:val="TableParagraph"/>
              <w:spacing w:line="342" w:lineRule="exact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Strategy</w:t>
            </w:r>
          </w:p>
        </w:tc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FD0325" w:rsidRDefault="00836EE3">
            <w:pPr>
              <w:pStyle w:val="TableParagraph"/>
              <w:spacing w:line="342" w:lineRule="exact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Task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FD0325" w:rsidRDefault="00836EE3">
            <w:pPr>
              <w:pStyle w:val="TableParagraph"/>
              <w:spacing w:line="342" w:lineRule="exact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Responsibility</w:t>
            </w:r>
          </w:p>
        </w:tc>
      </w:tr>
      <w:tr w:rsidR="00FD0325" w:rsidTr="00DB7AE2">
        <w:trPr>
          <w:trHeight w:hRule="exact" w:val="1114"/>
        </w:trPr>
        <w:tc>
          <w:tcPr>
            <w:tcW w:w="37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0325" w:rsidRDefault="00FD0325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33"/>
                <w:szCs w:val="33"/>
              </w:rPr>
            </w:pPr>
          </w:p>
          <w:p w:rsidR="00FD0325" w:rsidRDefault="00836EE3" w:rsidP="007077CB">
            <w:pPr>
              <w:pStyle w:val="TableParagraph"/>
              <w:ind w:left="120" w:right="11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Ensure all members of the</w:t>
            </w:r>
            <w:r>
              <w:rPr>
                <w:rFonts w:ascii="Calibri"/>
                <w:spacing w:val="-1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community have the ability to provide</w:t>
            </w:r>
            <w:r>
              <w:rPr>
                <w:rFonts w:ascii="Calibri"/>
                <w:spacing w:val="-1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feedback to the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Shire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2"/>
              <w:ind w:left="98" w:right="43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Ensure that grievance mechanism</w:t>
            </w:r>
            <w:r>
              <w:rPr>
                <w:rFonts w:ascii="Calibri"/>
                <w:spacing w:val="-1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and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feedback forms are reviewed annually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for effectiveness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3F4FDC" w:rsidP="00035EC8">
            <w:pPr>
              <w:pStyle w:val="TableParagraph"/>
              <w:spacing w:before="2"/>
              <w:ind w:left="98" w:right="106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Principal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Environmental Health Officer</w:t>
            </w:r>
          </w:p>
        </w:tc>
      </w:tr>
      <w:tr w:rsidR="00FD0325" w:rsidTr="00D30418">
        <w:trPr>
          <w:trHeight w:hRule="exact" w:val="751"/>
        </w:trPr>
        <w:tc>
          <w:tcPr>
            <w:tcW w:w="37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0325" w:rsidRDefault="00FD0325"/>
        </w:tc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ind w:left="98" w:right="5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Review forms and mechanisms meet</w:t>
            </w:r>
            <w:r>
              <w:rPr>
                <w:rFonts w:ascii="Calibri"/>
                <w:spacing w:val="-2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the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needs and are being</w:t>
            </w:r>
            <w:r>
              <w:rPr>
                <w:rFonts w:ascii="Calibri"/>
                <w:spacing w:val="-1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used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3F4FDC" w:rsidP="00035EC8">
            <w:pPr>
              <w:pStyle w:val="TableParagraph"/>
              <w:ind w:left="98" w:right="106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Principal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Environmental Health Officer</w:t>
            </w:r>
          </w:p>
        </w:tc>
      </w:tr>
      <w:tr w:rsidR="00D30418" w:rsidTr="00DB7AE2">
        <w:trPr>
          <w:trHeight w:hRule="exact" w:val="751"/>
        </w:trPr>
        <w:tc>
          <w:tcPr>
            <w:tcW w:w="3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0418" w:rsidRDefault="00D30418"/>
        </w:tc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0418" w:rsidRDefault="00D30418">
            <w:pPr>
              <w:pStyle w:val="TableParagraph"/>
              <w:ind w:left="98" w:right="560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Improve awareness of employees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that information is available in</w:t>
            </w:r>
            <w:r>
              <w:rPr>
                <w:rFonts w:ascii="Calibri"/>
                <w:spacing w:val="-1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alternative formats</w:t>
            </w:r>
            <w:r w:rsidR="00090596">
              <w:rPr>
                <w:rFonts w:ascii="Calibri"/>
                <w:sz w:val="28"/>
              </w:rPr>
              <w:t>.</w:t>
            </w:r>
            <w:r>
              <w:rPr>
                <w:rFonts w:ascii="Calibri"/>
                <w:sz w:val="28"/>
              </w:rPr>
              <w:t xml:space="preserve"> and how they can provide</w:t>
            </w:r>
            <w:r>
              <w:rPr>
                <w:rFonts w:ascii="Calibri"/>
                <w:spacing w:val="-1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it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0418" w:rsidRDefault="00D30418" w:rsidP="00035EC8">
            <w:pPr>
              <w:pStyle w:val="TableParagraph"/>
              <w:ind w:left="98" w:right="1064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All Executive Officers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and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Executive Assistant and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Human Resources</w:t>
            </w:r>
          </w:p>
        </w:tc>
      </w:tr>
    </w:tbl>
    <w:p w:rsidR="00FD0325" w:rsidRDefault="00FD0325">
      <w:pPr>
        <w:rPr>
          <w:rFonts w:ascii="Calibri" w:eastAsia="Calibri" w:hAnsi="Calibri" w:cs="Calibri"/>
          <w:sz w:val="28"/>
          <w:szCs w:val="28"/>
        </w:rPr>
        <w:sectPr w:rsidR="00FD0325">
          <w:pgSz w:w="15840" w:h="12240" w:orient="landscape"/>
          <w:pgMar w:top="820" w:right="440" w:bottom="940" w:left="1300" w:header="0" w:footer="741" w:gutter="0"/>
          <w:cols w:space="720"/>
        </w:sectPr>
      </w:pPr>
    </w:p>
    <w:p w:rsidR="00A30D8E" w:rsidRDefault="00836EE3" w:rsidP="008C6389">
      <w:pPr>
        <w:pStyle w:val="Heading1"/>
      </w:pPr>
      <w:bookmarkStart w:id="54" w:name="_Toc455048961"/>
      <w:r>
        <w:lastRenderedPageBreak/>
        <w:t xml:space="preserve">Outcome 6: </w:t>
      </w:r>
      <w:r w:rsidR="00A30D8E">
        <w:t>CONSULTATION</w:t>
      </w:r>
      <w:bookmarkEnd w:id="54"/>
    </w:p>
    <w:p w:rsidR="00FD0325" w:rsidRDefault="00483A04" w:rsidP="00C553D1">
      <w:pPr>
        <w:spacing w:before="31"/>
        <w:ind w:left="142" w:right="567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People with disability</w:t>
      </w:r>
      <w:r w:rsidR="00836EE3">
        <w:rPr>
          <w:rFonts w:ascii="Calibri"/>
          <w:b/>
          <w:sz w:val="28"/>
        </w:rPr>
        <w:t xml:space="preserve"> have the same opportunities as other people to participate in any</w:t>
      </w:r>
      <w:r w:rsidR="00836EE3">
        <w:rPr>
          <w:rFonts w:ascii="Calibri"/>
          <w:b/>
          <w:spacing w:val="-22"/>
          <w:sz w:val="28"/>
        </w:rPr>
        <w:t xml:space="preserve"> </w:t>
      </w:r>
      <w:r w:rsidR="00836EE3">
        <w:rPr>
          <w:rFonts w:ascii="Calibri"/>
          <w:b/>
          <w:sz w:val="28"/>
        </w:rPr>
        <w:t>public consultation by the Shire of</w:t>
      </w:r>
      <w:r w:rsidR="00836EE3">
        <w:rPr>
          <w:rFonts w:ascii="Calibri"/>
          <w:b/>
          <w:spacing w:val="-17"/>
          <w:sz w:val="28"/>
        </w:rPr>
        <w:t xml:space="preserve"> </w:t>
      </w:r>
      <w:r w:rsidR="00836EE3">
        <w:rPr>
          <w:rFonts w:ascii="Calibri"/>
          <w:b/>
          <w:sz w:val="28"/>
        </w:rPr>
        <w:t>Dandaragan.</w:t>
      </w:r>
    </w:p>
    <w:p w:rsidR="00FD0325" w:rsidRDefault="00FD0325">
      <w:pPr>
        <w:spacing w:before="1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2"/>
        <w:gridCol w:w="6178"/>
        <w:gridCol w:w="3938"/>
      </w:tblGrid>
      <w:tr w:rsidR="00FD0325" w:rsidTr="00DB7AE2">
        <w:trPr>
          <w:trHeight w:hRule="exact" w:val="391"/>
        </w:trPr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FD0325" w:rsidRDefault="00836EE3">
            <w:pPr>
              <w:pStyle w:val="TableParagraph"/>
              <w:spacing w:line="342" w:lineRule="exact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Strategy</w:t>
            </w:r>
          </w:p>
        </w:tc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FD0325" w:rsidRDefault="00836EE3">
            <w:pPr>
              <w:pStyle w:val="TableParagraph"/>
              <w:spacing w:line="342" w:lineRule="exact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Task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FD0325" w:rsidRDefault="00836EE3">
            <w:pPr>
              <w:pStyle w:val="TableParagraph"/>
              <w:spacing w:line="342" w:lineRule="exact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Responsibility</w:t>
            </w:r>
          </w:p>
        </w:tc>
      </w:tr>
      <w:tr w:rsidR="00FD0325" w:rsidTr="00DB7AE2">
        <w:trPr>
          <w:trHeight w:hRule="exact" w:val="751"/>
        </w:trPr>
        <w:tc>
          <w:tcPr>
            <w:tcW w:w="37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0325" w:rsidRDefault="00836EE3" w:rsidP="00257135">
            <w:pPr>
              <w:pStyle w:val="TableParagraph"/>
              <w:ind w:left="98" w:right="11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Ensure that people with</w:t>
            </w:r>
            <w:r>
              <w:rPr>
                <w:rFonts w:ascii="Calibri"/>
                <w:spacing w:val="-1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disabilities are consulted about the DAIP</w:t>
            </w:r>
            <w:r>
              <w:rPr>
                <w:rFonts w:ascii="Calibri"/>
                <w:spacing w:val="-1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and other significant planning</w:t>
            </w:r>
            <w:r>
              <w:rPr>
                <w:rFonts w:ascii="Calibri"/>
                <w:spacing w:val="-1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processes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483A04" w:rsidP="00257135">
            <w:pPr>
              <w:pStyle w:val="TableParagraph"/>
              <w:ind w:left="98" w:right="11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Consult people with disability</w:t>
            </w:r>
            <w:r w:rsidR="00836EE3">
              <w:rPr>
                <w:rFonts w:ascii="Calibri"/>
                <w:sz w:val="28"/>
              </w:rPr>
              <w:t xml:space="preserve"> using</w:t>
            </w:r>
            <w:r w:rsidR="00836EE3">
              <w:rPr>
                <w:rFonts w:ascii="Calibri"/>
                <w:spacing w:val="-12"/>
                <w:sz w:val="28"/>
              </w:rPr>
              <w:t xml:space="preserve"> </w:t>
            </w:r>
            <w:r w:rsidR="00836EE3">
              <w:rPr>
                <w:rFonts w:ascii="Calibri"/>
                <w:sz w:val="28"/>
              </w:rPr>
              <w:t>a range of different consultation</w:t>
            </w:r>
            <w:r w:rsidR="00836EE3">
              <w:rPr>
                <w:rFonts w:ascii="Calibri"/>
                <w:spacing w:val="-25"/>
                <w:sz w:val="28"/>
              </w:rPr>
              <w:t xml:space="preserve"> </w:t>
            </w:r>
            <w:r w:rsidR="00836EE3">
              <w:rPr>
                <w:rFonts w:ascii="Calibri"/>
                <w:sz w:val="28"/>
              </w:rPr>
              <w:t>mediums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0325" w:rsidRDefault="003F4FDC" w:rsidP="00257135">
            <w:pPr>
              <w:pStyle w:val="TableParagraph"/>
              <w:ind w:left="98" w:right="11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Principal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Environmental Health Officer</w:t>
            </w:r>
            <w:r w:rsidR="00025375">
              <w:rPr>
                <w:rFonts w:ascii="Calibri"/>
                <w:sz w:val="28"/>
              </w:rPr>
              <w:t xml:space="preserve"> and Community Development</w:t>
            </w:r>
            <w:r w:rsidR="00025375">
              <w:rPr>
                <w:rFonts w:ascii="Calibri"/>
                <w:spacing w:val="-11"/>
                <w:sz w:val="28"/>
              </w:rPr>
              <w:t xml:space="preserve"> </w:t>
            </w:r>
            <w:r w:rsidR="00025375">
              <w:rPr>
                <w:rFonts w:ascii="Calibri"/>
                <w:sz w:val="28"/>
              </w:rPr>
              <w:t>Officer</w:t>
            </w:r>
          </w:p>
        </w:tc>
      </w:tr>
      <w:tr w:rsidR="00FD0325" w:rsidTr="00257135">
        <w:trPr>
          <w:trHeight w:hRule="exact" w:val="883"/>
        </w:trPr>
        <w:tc>
          <w:tcPr>
            <w:tcW w:w="37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FD0325"/>
        </w:tc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257135">
            <w:pPr>
              <w:pStyle w:val="TableParagraph"/>
              <w:spacing w:before="2"/>
              <w:ind w:left="98" w:right="11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 xml:space="preserve">Develop a register of </w:t>
            </w:r>
            <w:r w:rsidR="00035EC8">
              <w:rPr>
                <w:rFonts w:ascii="Calibri"/>
                <w:sz w:val="28"/>
              </w:rPr>
              <w:t xml:space="preserve">interested </w:t>
            </w:r>
            <w:r>
              <w:rPr>
                <w:rFonts w:ascii="Calibri"/>
                <w:sz w:val="28"/>
              </w:rPr>
              <w:t>people to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provide comment on access and</w:t>
            </w:r>
            <w:r>
              <w:rPr>
                <w:rFonts w:ascii="Calibri"/>
                <w:spacing w:val="-1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inclusion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FD0325"/>
        </w:tc>
      </w:tr>
      <w:tr w:rsidR="00FD0325" w:rsidTr="00DB7AE2">
        <w:trPr>
          <w:trHeight w:hRule="exact" w:val="1111"/>
        </w:trPr>
        <w:tc>
          <w:tcPr>
            <w:tcW w:w="37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0325" w:rsidRDefault="00836EE3" w:rsidP="00257135">
            <w:pPr>
              <w:pStyle w:val="TableParagraph"/>
              <w:ind w:left="98" w:right="11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Ensure that people with</w:t>
            </w:r>
            <w:r>
              <w:rPr>
                <w:rFonts w:ascii="Calibri"/>
                <w:spacing w:val="-1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disabilities are aware of and can access</w:t>
            </w:r>
            <w:r>
              <w:rPr>
                <w:rFonts w:ascii="Calibri"/>
                <w:spacing w:val="-1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other established consultation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processes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257135">
            <w:pPr>
              <w:pStyle w:val="TableParagraph"/>
              <w:ind w:left="98" w:right="11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Ensure documents that require</w:t>
            </w:r>
            <w:r>
              <w:rPr>
                <w:rFonts w:ascii="Calibri"/>
                <w:spacing w:val="-1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community consultation are available in</w:t>
            </w:r>
            <w:r>
              <w:rPr>
                <w:rFonts w:ascii="Calibri"/>
                <w:spacing w:val="-1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alternative formats</w:t>
            </w:r>
            <w:r w:rsidR="00116DB1">
              <w:rPr>
                <w:rFonts w:ascii="Calibri"/>
                <w:sz w:val="28"/>
              </w:rPr>
              <w:t xml:space="preserve"> upon request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0325" w:rsidRDefault="003F4FDC" w:rsidP="00257135">
            <w:pPr>
              <w:pStyle w:val="TableParagraph"/>
              <w:spacing w:before="239"/>
              <w:ind w:left="98" w:right="11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Principal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Environmental Health Officer</w:t>
            </w:r>
            <w:r w:rsidR="00025375">
              <w:rPr>
                <w:rFonts w:ascii="Calibri"/>
                <w:sz w:val="28"/>
              </w:rPr>
              <w:t xml:space="preserve"> and Community Development</w:t>
            </w:r>
            <w:r w:rsidR="00025375">
              <w:rPr>
                <w:rFonts w:ascii="Calibri"/>
                <w:spacing w:val="-11"/>
                <w:sz w:val="28"/>
              </w:rPr>
              <w:t xml:space="preserve"> </w:t>
            </w:r>
            <w:r w:rsidR="00025375">
              <w:rPr>
                <w:rFonts w:ascii="Calibri"/>
                <w:sz w:val="28"/>
              </w:rPr>
              <w:t>Officer</w:t>
            </w:r>
          </w:p>
        </w:tc>
      </w:tr>
      <w:tr w:rsidR="00FD0325" w:rsidTr="00DB7AE2">
        <w:trPr>
          <w:trHeight w:hRule="exact" w:val="754"/>
        </w:trPr>
        <w:tc>
          <w:tcPr>
            <w:tcW w:w="37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FD0325"/>
        </w:tc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257135">
            <w:pPr>
              <w:pStyle w:val="TableParagraph"/>
              <w:ind w:left="98" w:right="11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Ensure documents are published on</w:t>
            </w:r>
            <w:r>
              <w:rPr>
                <w:rFonts w:ascii="Calibri" w:eastAsia="Calibri" w:hAnsi="Calibri" w:cs="Calibri"/>
                <w:spacing w:val="-2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Shire’s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website</w:t>
            </w:r>
            <w:r w:rsidR="0017702A">
              <w:rPr>
                <w:rFonts w:ascii="Calibri" w:eastAsia="Calibri" w:hAnsi="Calibri" w:cs="Calibri"/>
                <w:sz w:val="28"/>
                <w:szCs w:val="28"/>
              </w:rPr>
              <w:t xml:space="preserve"> - </w:t>
            </w:r>
            <w:r w:rsidR="0017702A" w:rsidRPr="0017702A">
              <w:rPr>
                <w:rFonts w:ascii="Calibri" w:eastAsia="Calibri" w:hAnsi="Calibri" w:cs="Calibri"/>
                <w:b/>
                <w:sz w:val="28"/>
                <w:szCs w:val="28"/>
              </w:rPr>
              <w:t>Actioned</w:t>
            </w:r>
            <w:r w:rsidR="00090596"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</w:tc>
        <w:tc>
          <w:tcPr>
            <w:tcW w:w="39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FD0325"/>
        </w:tc>
      </w:tr>
    </w:tbl>
    <w:p w:rsidR="00FD0325" w:rsidRDefault="00FD0325">
      <w:pPr>
        <w:sectPr w:rsidR="00FD0325">
          <w:pgSz w:w="15840" w:h="12240" w:orient="landscape"/>
          <w:pgMar w:top="820" w:right="440" w:bottom="940" w:left="1300" w:header="0" w:footer="741" w:gutter="0"/>
          <w:cols w:space="720"/>
        </w:sectPr>
      </w:pPr>
    </w:p>
    <w:p w:rsidR="00FD0325" w:rsidRDefault="00FD032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D0325" w:rsidRDefault="00FD0325">
      <w:pPr>
        <w:spacing w:before="5"/>
        <w:rPr>
          <w:rFonts w:ascii="Calibri" w:eastAsia="Calibri" w:hAnsi="Calibri" w:cs="Calibri"/>
          <w:b/>
          <w:bCs/>
          <w:sz w:val="18"/>
          <w:szCs w:val="18"/>
        </w:rPr>
      </w:pPr>
    </w:p>
    <w:p w:rsidR="00A30D8E" w:rsidRDefault="00836EE3" w:rsidP="008C6389">
      <w:pPr>
        <w:pStyle w:val="Heading1"/>
      </w:pPr>
      <w:bookmarkStart w:id="55" w:name="_Toc455048962"/>
      <w:r>
        <w:t xml:space="preserve">Outcome 7: </w:t>
      </w:r>
      <w:r w:rsidR="00A30D8E">
        <w:t>EMPLOYMENT</w:t>
      </w:r>
      <w:bookmarkEnd w:id="55"/>
    </w:p>
    <w:p w:rsidR="00FD0325" w:rsidRDefault="00483A04" w:rsidP="00C553D1">
      <w:pPr>
        <w:spacing w:before="44"/>
        <w:ind w:left="142" w:right="227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People with disability</w:t>
      </w:r>
      <w:r w:rsidR="00836EE3">
        <w:rPr>
          <w:rFonts w:ascii="Calibri"/>
          <w:b/>
          <w:sz w:val="28"/>
        </w:rPr>
        <w:t xml:space="preserve"> have the same opportunities as other people to obtain and</w:t>
      </w:r>
      <w:r w:rsidR="00836EE3">
        <w:rPr>
          <w:rFonts w:ascii="Calibri"/>
          <w:b/>
          <w:spacing w:val="-18"/>
          <w:sz w:val="28"/>
        </w:rPr>
        <w:t xml:space="preserve"> </w:t>
      </w:r>
      <w:r w:rsidR="00836EE3">
        <w:rPr>
          <w:rFonts w:ascii="Calibri"/>
          <w:b/>
          <w:sz w:val="28"/>
        </w:rPr>
        <w:t>maintain employment with the Shire of</w:t>
      </w:r>
      <w:r w:rsidR="00836EE3">
        <w:rPr>
          <w:rFonts w:ascii="Calibri"/>
          <w:b/>
          <w:spacing w:val="-16"/>
          <w:sz w:val="28"/>
        </w:rPr>
        <w:t xml:space="preserve"> </w:t>
      </w:r>
      <w:r w:rsidR="00836EE3">
        <w:rPr>
          <w:rFonts w:ascii="Calibri"/>
          <w:b/>
          <w:sz w:val="28"/>
        </w:rPr>
        <w:t>Dandaragan.</w:t>
      </w:r>
    </w:p>
    <w:p w:rsidR="00FD0325" w:rsidRDefault="00FD0325">
      <w:pPr>
        <w:spacing w:before="1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8"/>
        <w:gridCol w:w="5302"/>
        <w:gridCol w:w="3938"/>
      </w:tblGrid>
      <w:tr w:rsidR="00FD0325">
        <w:trPr>
          <w:trHeight w:hRule="exact" w:val="391"/>
        </w:trPr>
        <w:tc>
          <w:tcPr>
            <w:tcW w:w="4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FD0325" w:rsidRDefault="00836EE3">
            <w:pPr>
              <w:pStyle w:val="TableParagraph"/>
              <w:spacing w:line="342" w:lineRule="exact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Strategy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FD0325" w:rsidRDefault="00836EE3">
            <w:pPr>
              <w:pStyle w:val="TableParagraph"/>
              <w:spacing w:line="342" w:lineRule="exact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Task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FD0325" w:rsidRDefault="00836EE3">
            <w:pPr>
              <w:pStyle w:val="TableParagraph"/>
              <w:spacing w:line="342" w:lineRule="exact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Responsibility</w:t>
            </w:r>
          </w:p>
        </w:tc>
      </w:tr>
      <w:tr w:rsidR="00FD0325">
        <w:trPr>
          <w:trHeight w:hRule="exact" w:val="1387"/>
        </w:trPr>
        <w:tc>
          <w:tcPr>
            <w:tcW w:w="45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0325" w:rsidRDefault="00FD0325">
            <w:pPr>
              <w:pStyle w:val="TableParagrap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FD0325" w:rsidRDefault="00FD0325">
            <w:pPr>
              <w:pStyle w:val="TableParagrap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FD0325" w:rsidRDefault="00FD032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FD0325" w:rsidRDefault="00836EE3" w:rsidP="0045526F">
            <w:pPr>
              <w:pStyle w:val="TableParagraph"/>
              <w:ind w:left="17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Use inclusive recruitment</w:t>
            </w:r>
            <w:r>
              <w:rPr>
                <w:rFonts w:ascii="Calibri"/>
                <w:spacing w:val="-2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practices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ind w:left="98" w:right="14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Make sure that job advertisements are in</w:t>
            </w:r>
            <w:r>
              <w:rPr>
                <w:rFonts w:ascii="Calibri"/>
                <w:spacing w:val="-1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an accessible format (12 or 14 pt,</w:t>
            </w:r>
            <w:r>
              <w:rPr>
                <w:rFonts w:ascii="Calibri"/>
                <w:spacing w:val="-2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Arial).</w:t>
            </w:r>
          </w:p>
          <w:p w:rsidR="00FD0325" w:rsidRDefault="00836EE3">
            <w:pPr>
              <w:pStyle w:val="TableParagraph"/>
              <w:ind w:left="98" w:right="68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Include Equal Employment</w:t>
            </w:r>
            <w:r>
              <w:rPr>
                <w:rFonts w:ascii="Calibri"/>
                <w:spacing w:val="-1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Opportunity statement.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035EC8">
            <w:pPr>
              <w:pStyle w:val="TableParagraph"/>
              <w:ind w:left="98" w:right="26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All Executive Officers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and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Executive Assistant</w:t>
            </w:r>
            <w:r w:rsidR="00035EC8">
              <w:rPr>
                <w:rFonts w:ascii="Calibri"/>
                <w:sz w:val="28"/>
              </w:rPr>
              <w:t>/</w:t>
            </w:r>
            <w:r>
              <w:rPr>
                <w:rFonts w:ascii="Calibri"/>
                <w:sz w:val="28"/>
              </w:rPr>
              <w:t>Human Resources</w:t>
            </w:r>
          </w:p>
        </w:tc>
      </w:tr>
      <w:tr w:rsidR="00FD0325">
        <w:trPr>
          <w:trHeight w:hRule="exact" w:val="1046"/>
        </w:trPr>
        <w:tc>
          <w:tcPr>
            <w:tcW w:w="45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FD0325"/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ind w:left="98" w:right="2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Ensure the interview is held in an</w:t>
            </w:r>
            <w:r>
              <w:rPr>
                <w:rFonts w:ascii="Calibri"/>
                <w:spacing w:val="-2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accessible venue</w:t>
            </w:r>
            <w:r w:rsidR="0017702A">
              <w:rPr>
                <w:rFonts w:ascii="Calibri"/>
                <w:sz w:val="28"/>
              </w:rPr>
              <w:t xml:space="preserve"> - </w:t>
            </w:r>
            <w:r w:rsidR="0017702A" w:rsidRPr="0017702A">
              <w:rPr>
                <w:rFonts w:ascii="Calibri"/>
                <w:b/>
                <w:sz w:val="28"/>
              </w:rPr>
              <w:t>Actioned</w:t>
            </w:r>
            <w:r>
              <w:rPr>
                <w:rFonts w:ascii="Calibri"/>
                <w:sz w:val="28"/>
              </w:rPr>
              <w:t>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D0325" w:rsidRDefault="00836EE3" w:rsidP="00035EC8">
            <w:pPr>
              <w:pStyle w:val="TableParagraph"/>
              <w:ind w:left="98" w:right="26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All Executive Officers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and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Executive Assistant</w:t>
            </w:r>
            <w:r w:rsidR="00035EC8">
              <w:rPr>
                <w:rFonts w:ascii="Calibri"/>
                <w:sz w:val="28"/>
              </w:rPr>
              <w:t>/</w:t>
            </w:r>
            <w:r>
              <w:rPr>
                <w:rFonts w:ascii="Calibri"/>
                <w:sz w:val="28"/>
              </w:rPr>
              <w:t>Human Resources</w:t>
            </w:r>
          </w:p>
        </w:tc>
      </w:tr>
      <w:tr w:rsidR="00FD0325">
        <w:trPr>
          <w:trHeight w:hRule="exact" w:val="1044"/>
        </w:trPr>
        <w:tc>
          <w:tcPr>
            <w:tcW w:w="4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ind w:left="98" w:right="38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Improve methods of</w:t>
            </w:r>
            <w:r>
              <w:rPr>
                <w:rFonts w:ascii="Calibri"/>
                <w:spacing w:val="-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attracting, recruiting and retaining people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with disability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4"/>
              <w:ind w:left="98" w:right="44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Examine current methods of</w:t>
            </w:r>
            <w:r>
              <w:rPr>
                <w:rFonts w:ascii="Calibri"/>
                <w:spacing w:val="-2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recruitment. Assess current percentage of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employees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with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disability.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D0325" w:rsidRDefault="00836EE3">
            <w:pPr>
              <w:pStyle w:val="TableParagraph"/>
              <w:spacing w:before="4"/>
              <w:ind w:left="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Human</w:t>
            </w:r>
            <w:r>
              <w:rPr>
                <w:rFonts w:ascii="Calibri"/>
                <w:spacing w:val="-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Resources</w:t>
            </w:r>
          </w:p>
        </w:tc>
      </w:tr>
      <w:tr w:rsidR="00FD0325">
        <w:trPr>
          <w:trHeight w:hRule="exact" w:val="2414"/>
        </w:trPr>
        <w:tc>
          <w:tcPr>
            <w:tcW w:w="4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FD0325">
            <w:pPr>
              <w:pStyle w:val="TableParagrap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FD0325" w:rsidRDefault="00FD0325">
            <w:pPr>
              <w:pStyle w:val="TableParagrap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FD0325" w:rsidRDefault="00836EE3">
            <w:pPr>
              <w:pStyle w:val="TableParagraph"/>
              <w:ind w:left="98" w:right="23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Work with key disability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employment support provider(s) to employ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 person with a</w:t>
            </w:r>
            <w:r>
              <w:rPr>
                <w:rFonts w:ascii="Calibri"/>
                <w:spacing w:val="-1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disability</w:t>
            </w:r>
            <w:r w:rsidR="00090596">
              <w:rPr>
                <w:rFonts w:ascii="Calibri"/>
                <w:sz w:val="28"/>
              </w:rPr>
              <w:t>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F8122A">
            <w:pPr>
              <w:pStyle w:val="TableParagraph"/>
              <w:spacing w:before="4"/>
              <w:ind w:left="98" w:right="11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Check disability employment</w:t>
            </w:r>
            <w:r>
              <w:rPr>
                <w:rFonts w:ascii="Calibri"/>
                <w:spacing w:val="-1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service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providers within </w:t>
            </w:r>
            <w:r w:rsidR="00025375">
              <w:rPr>
                <w:rFonts w:ascii="Calibri"/>
                <w:sz w:val="28"/>
              </w:rPr>
              <w:t>the region</w:t>
            </w:r>
            <w:r>
              <w:rPr>
                <w:rFonts w:ascii="Calibri"/>
                <w:sz w:val="28"/>
              </w:rPr>
              <w:t>.</w:t>
            </w:r>
          </w:p>
          <w:p w:rsidR="00FD0325" w:rsidRDefault="00836EE3" w:rsidP="00F8122A">
            <w:pPr>
              <w:pStyle w:val="TableParagraph"/>
              <w:ind w:left="98" w:right="11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Seek assistance to develop a flexible</w:t>
            </w:r>
            <w:r>
              <w:rPr>
                <w:rFonts w:ascii="Calibri"/>
                <w:spacing w:val="-1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job description.</w:t>
            </w:r>
          </w:p>
          <w:p w:rsidR="00FD0325" w:rsidRDefault="00836EE3" w:rsidP="00F8122A">
            <w:pPr>
              <w:pStyle w:val="TableParagraph"/>
              <w:ind w:left="98" w:right="11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Seek assistance with advertising,</w:t>
            </w:r>
            <w:r>
              <w:rPr>
                <w:rFonts w:ascii="Calibri"/>
                <w:spacing w:val="-1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interview and employment requirements</w:t>
            </w:r>
            <w:r>
              <w:rPr>
                <w:rFonts w:ascii="Calibri"/>
                <w:spacing w:val="-1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including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reasonable</w:t>
            </w:r>
            <w:r>
              <w:rPr>
                <w:rFonts w:ascii="Calibri"/>
                <w:spacing w:val="-1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adjustment.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325" w:rsidRDefault="00836EE3" w:rsidP="00035EC8">
            <w:pPr>
              <w:pStyle w:val="TableParagraph"/>
              <w:spacing w:before="4"/>
              <w:ind w:left="98" w:right="26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All Executive Officers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and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Executive Assistant</w:t>
            </w:r>
            <w:r w:rsidR="00035EC8">
              <w:rPr>
                <w:rFonts w:ascii="Calibri"/>
                <w:sz w:val="28"/>
              </w:rPr>
              <w:t>/</w:t>
            </w:r>
            <w:r>
              <w:rPr>
                <w:rFonts w:ascii="Calibri"/>
                <w:sz w:val="28"/>
              </w:rPr>
              <w:t>Human Resources</w:t>
            </w:r>
          </w:p>
        </w:tc>
      </w:tr>
    </w:tbl>
    <w:p w:rsidR="00FD0325" w:rsidRDefault="00FD0325">
      <w:pPr>
        <w:rPr>
          <w:rFonts w:ascii="Calibri" w:eastAsia="Calibri" w:hAnsi="Calibri" w:cs="Calibri"/>
          <w:sz w:val="28"/>
          <w:szCs w:val="28"/>
        </w:rPr>
        <w:sectPr w:rsidR="00FD0325">
          <w:pgSz w:w="15840" w:h="12240" w:orient="landscape"/>
          <w:pgMar w:top="1140" w:right="440" w:bottom="940" w:left="1300" w:header="0" w:footer="741" w:gutter="0"/>
          <w:cols w:space="720"/>
        </w:sectPr>
      </w:pPr>
    </w:p>
    <w:p w:rsidR="00CF7CB4" w:rsidRDefault="00CF7CB4" w:rsidP="00F40DAB">
      <w:pPr>
        <w:pStyle w:val="Heading1"/>
        <w:jc w:val="center"/>
        <w:rPr>
          <w:noProof/>
          <w:lang w:val="en-AU" w:eastAsia="en-AU"/>
        </w:rPr>
      </w:pPr>
      <w:bookmarkStart w:id="56" w:name="_Toc455048963"/>
      <w:r>
        <w:rPr>
          <w:noProof/>
          <w:lang w:val="en-AU" w:eastAsia="en-AU"/>
        </w:rPr>
        <w:lastRenderedPageBreak/>
        <w:t>Appendix</w:t>
      </w:r>
      <w:bookmarkEnd w:id="56"/>
    </w:p>
    <w:p w:rsidR="00F40DAB" w:rsidRDefault="00F40DAB">
      <w:pPr>
        <w:spacing w:before="5"/>
        <w:rPr>
          <w:noProof/>
          <w:lang w:val="en-AU" w:eastAsia="en-AU"/>
        </w:rPr>
      </w:pPr>
    </w:p>
    <w:p w:rsidR="00CF7CB4" w:rsidRDefault="00F40DAB">
      <w:pPr>
        <w:spacing w:before="5"/>
        <w:rPr>
          <w:noProof/>
          <w:lang w:val="en-AU" w:eastAsia="en-AU"/>
        </w:rPr>
      </w:pPr>
      <w:r>
        <w:rPr>
          <w:noProof/>
          <w:lang w:val="en-AU" w:eastAsia="en-AU"/>
        </w:rPr>
        <w:t>Feedback received during the June 2016 advertisment period and relevant responses:</w:t>
      </w:r>
    </w:p>
    <w:p w:rsidR="00F07392" w:rsidRDefault="00F07392">
      <w:pPr>
        <w:spacing w:before="5"/>
        <w:rPr>
          <w:noProof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8"/>
        <w:gridCol w:w="6238"/>
      </w:tblGrid>
      <w:tr w:rsidR="00F40DAB" w:rsidTr="00F07392">
        <w:tc>
          <w:tcPr>
            <w:tcW w:w="6238" w:type="dxa"/>
          </w:tcPr>
          <w:p w:rsidR="00F40DAB" w:rsidRPr="00F40DAB" w:rsidRDefault="00F40DAB" w:rsidP="00F40DAB">
            <w:pPr>
              <w:spacing w:before="5"/>
              <w:jc w:val="center"/>
              <w:rPr>
                <w:rFonts w:ascii="Arial" w:hAnsi="Arial" w:cs="Arial"/>
                <w:b/>
                <w:noProof/>
                <w:lang w:val="en-AU" w:eastAsia="en-AU"/>
              </w:rPr>
            </w:pPr>
            <w:r w:rsidRPr="00F40DAB">
              <w:rPr>
                <w:rFonts w:ascii="Arial" w:hAnsi="Arial" w:cs="Arial"/>
                <w:b/>
                <w:noProof/>
                <w:lang w:val="en-AU" w:eastAsia="en-AU"/>
              </w:rPr>
              <w:t>Comments</w:t>
            </w:r>
          </w:p>
        </w:tc>
        <w:tc>
          <w:tcPr>
            <w:tcW w:w="6238" w:type="dxa"/>
          </w:tcPr>
          <w:p w:rsidR="00F40DAB" w:rsidRDefault="00F40DAB" w:rsidP="00F40DAB">
            <w:pPr>
              <w:spacing w:before="5"/>
              <w:jc w:val="center"/>
              <w:rPr>
                <w:noProof/>
                <w:lang w:val="en-AU" w:eastAsia="en-AU"/>
              </w:rPr>
            </w:pPr>
            <w:r>
              <w:rPr>
                <w:rFonts w:ascii="Arial" w:hAnsi="Arial" w:cs="Arial"/>
                <w:b/>
                <w:noProof/>
                <w:lang w:val="en-AU" w:eastAsia="en-AU"/>
              </w:rPr>
              <w:t>Response</w:t>
            </w:r>
          </w:p>
        </w:tc>
      </w:tr>
      <w:tr w:rsidR="00F07392" w:rsidTr="00F07392">
        <w:tc>
          <w:tcPr>
            <w:tcW w:w="6238" w:type="dxa"/>
          </w:tcPr>
          <w:p w:rsidR="00F07392" w:rsidRDefault="00F07392">
            <w:pPr>
              <w:spacing w:before="5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Background needs updating</w:t>
            </w:r>
          </w:p>
        </w:tc>
        <w:tc>
          <w:tcPr>
            <w:tcW w:w="6238" w:type="dxa"/>
          </w:tcPr>
          <w:p w:rsidR="00F07392" w:rsidRDefault="00164170">
            <w:pPr>
              <w:spacing w:before="5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Updated</w:t>
            </w:r>
          </w:p>
        </w:tc>
      </w:tr>
      <w:tr w:rsidR="00F07392" w:rsidTr="00F07392">
        <w:tc>
          <w:tcPr>
            <w:tcW w:w="6238" w:type="dxa"/>
          </w:tcPr>
          <w:p w:rsidR="00F07392" w:rsidRDefault="00F07392">
            <w:pPr>
              <w:spacing w:before="5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Latest Statistics would be valuable</w:t>
            </w:r>
          </w:p>
        </w:tc>
        <w:tc>
          <w:tcPr>
            <w:tcW w:w="6238" w:type="dxa"/>
          </w:tcPr>
          <w:p w:rsidR="00F07392" w:rsidRDefault="00164170">
            <w:pPr>
              <w:spacing w:before="5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Updated</w:t>
            </w:r>
          </w:p>
        </w:tc>
      </w:tr>
      <w:tr w:rsidR="00F07392" w:rsidTr="00F07392">
        <w:tc>
          <w:tcPr>
            <w:tcW w:w="6238" w:type="dxa"/>
          </w:tcPr>
          <w:p w:rsidR="00F07392" w:rsidRDefault="00F07392">
            <w:pPr>
              <w:spacing w:before="5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Breakdown of types or extent of disabilities</w:t>
            </w:r>
          </w:p>
        </w:tc>
        <w:tc>
          <w:tcPr>
            <w:tcW w:w="6238" w:type="dxa"/>
          </w:tcPr>
          <w:p w:rsidR="00F07392" w:rsidRDefault="00164170">
            <w:pPr>
              <w:spacing w:before="5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Unable to obtain this information due to confidentiality</w:t>
            </w:r>
          </w:p>
        </w:tc>
      </w:tr>
      <w:tr w:rsidR="00F07392" w:rsidTr="00F07392">
        <w:tc>
          <w:tcPr>
            <w:tcW w:w="6238" w:type="dxa"/>
          </w:tcPr>
          <w:p w:rsidR="00F07392" w:rsidRDefault="00F07392">
            <w:pPr>
              <w:spacing w:before="5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Outstanding building maintenance items that could be included in this year’s budget.</w:t>
            </w:r>
          </w:p>
        </w:tc>
        <w:tc>
          <w:tcPr>
            <w:tcW w:w="6238" w:type="dxa"/>
          </w:tcPr>
          <w:p w:rsidR="00F07392" w:rsidRDefault="00AF2CA6">
            <w:pPr>
              <w:spacing w:before="5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Access to Jurien Bay jetty</w:t>
            </w:r>
          </w:p>
        </w:tc>
      </w:tr>
      <w:tr w:rsidR="00F07392" w:rsidTr="00F07392">
        <w:tc>
          <w:tcPr>
            <w:tcW w:w="6238" w:type="dxa"/>
          </w:tcPr>
          <w:p w:rsidR="00F07392" w:rsidRDefault="00F07392">
            <w:pPr>
              <w:spacing w:before="5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Outcomes are a bit dated</w:t>
            </w:r>
          </w:p>
        </w:tc>
        <w:tc>
          <w:tcPr>
            <w:tcW w:w="6238" w:type="dxa"/>
          </w:tcPr>
          <w:p w:rsidR="00F07392" w:rsidRDefault="00164170" w:rsidP="00164170">
            <w:pPr>
              <w:spacing w:before="5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Outcomes are set by the Disabilty Commission; Council is unable to amend them</w:t>
            </w:r>
          </w:p>
        </w:tc>
      </w:tr>
      <w:tr w:rsidR="00F07392" w:rsidTr="00F07392">
        <w:tc>
          <w:tcPr>
            <w:tcW w:w="6238" w:type="dxa"/>
          </w:tcPr>
          <w:p w:rsidR="00F07392" w:rsidRDefault="00F07392">
            <w:pPr>
              <w:spacing w:before="5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Whole document appears a bit simplistic</w:t>
            </w:r>
          </w:p>
        </w:tc>
        <w:tc>
          <w:tcPr>
            <w:tcW w:w="6238" w:type="dxa"/>
          </w:tcPr>
          <w:p w:rsidR="00F07392" w:rsidRDefault="00164170" w:rsidP="00F40DAB">
            <w:pPr>
              <w:spacing w:before="5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Format is set by the Commission. Simplicity is encouraged to ensure all members of the puclic can understand the document</w:t>
            </w:r>
          </w:p>
        </w:tc>
      </w:tr>
      <w:tr w:rsidR="00F07392" w:rsidTr="00F07392">
        <w:tc>
          <w:tcPr>
            <w:tcW w:w="6238" w:type="dxa"/>
          </w:tcPr>
          <w:p w:rsidR="00F07392" w:rsidRDefault="00F07392">
            <w:pPr>
              <w:spacing w:before="5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Outcome 3</w:t>
            </w:r>
            <w:r w:rsidR="00E2005F">
              <w:rPr>
                <w:noProof/>
                <w:lang w:val="en-AU" w:eastAsia="en-AU"/>
              </w:rPr>
              <w:t xml:space="preserve"> – </w:t>
            </w:r>
            <w:r w:rsidR="009C018A">
              <w:rPr>
                <w:noProof/>
                <w:lang w:val="en-AU" w:eastAsia="en-AU"/>
              </w:rPr>
              <w:t>‘</w:t>
            </w:r>
            <w:r w:rsidR="00E2005F">
              <w:rPr>
                <w:noProof/>
                <w:lang w:val="en-AU" w:eastAsia="en-AU"/>
              </w:rPr>
              <w:t>Accessible</w:t>
            </w:r>
            <w:r w:rsidR="009C018A">
              <w:rPr>
                <w:noProof/>
                <w:lang w:val="en-AU" w:eastAsia="en-AU"/>
              </w:rPr>
              <w:t>’</w:t>
            </w:r>
            <w:r w:rsidR="00E2005F">
              <w:rPr>
                <w:noProof/>
                <w:lang w:val="en-AU" w:eastAsia="en-AU"/>
              </w:rPr>
              <w:t xml:space="preserve"> information</w:t>
            </w:r>
            <w:r w:rsidR="009C018A">
              <w:rPr>
                <w:noProof/>
                <w:lang w:val="en-AU" w:eastAsia="en-AU"/>
              </w:rPr>
              <w:t xml:space="preserve"> easy to find</w:t>
            </w:r>
          </w:p>
        </w:tc>
        <w:tc>
          <w:tcPr>
            <w:tcW w:w="6238" w:type="dxa"/>
          </w:tcPr>
          <w:p w:rsidR="00F07392" w:rsidRDefault="005F3BB0">
            <w:pPr>
              <w:spacing w:before="5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DAIP is on website (‘Community’ and ‘Publications’)</w:t>
            </w:r>
          </w:p>
        </w:tc>
      </w:tr>
      <w:tr w:rsidR="00F07392" w:rsidTr="00F07392">
        <w:tc>
          <w:tcPr>
            <w:tcW w:w="6238" w:type="dxa"/>
          </w:tcPr>
          <w:p w:rsidR="00F07392" w:rsidRDefault="00F07392">
            <w:pPr>
              <w:spacing w:before="5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 xml:space="preserve">State accessibility website - </w:t>
            </w:r>
          </w:p>
        </w:tc>
        <w:tc>
          <w:tcPr>
            <w:tcW w:w="6238" w:type="dxa"/>
          </w:tcPr>
          <w:p w:rsidR="00F07392" w:rsidRDefault="00930DBB">
            <w:pPr>
              <w:spacing w:before="5"/>
              <w:rPr>
                <w:noProof/>
                <w:lang w:val="en-AU" w:eastAsia="en-AU"/>
              </w:rPr>
            </w:pPr>
            <w:hyperlink r:id="rId17" w:history="1">
              <w:r w:rsidR="00F40DAB">
                <w:rPr>
                  <w:rStyle w:val="Hyperlink"/>
                  <w:rFonts w:ascii="Candara" w:hAnsi="Candara"/>
                  <w:lang w:eastAsia="en-AU"/>
                </w:rPr>
                <w:t>https://www.facebook.com/fisherswithdisabilities</w:t>
              </w:r>
            </w:hyperlink>
          </w:p>
        </w:tc>
      </w:tr>
      <w:tr w:rsidR="00F07392" w:rsidTr="00F07392">
        <w:tc>
          <w:tcPr>
            <w:tcW w:w="6238" w:type="dxa"/>
          </w:tcPr>
          <w:p w:rsidR="00F07392" w:rsidRDefault="00F07392">
            <w:pPr>
              <w:spacing w:before="5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Re</w:t>
            </w:r>
            <w:r w:rsidR="00CF1228">
              <w:rPr>
                <w:noProof/>
                <w:lang w:val="en-AU" w:eastAsia="en-AU"/>
              </w:rPr>
              <w:t>-</w:t>
            </w:r>
            <w:r>
              <w:rPr>
                <w:noProof/>
                <w:lang w:val="en-AU" w:eastAsia="en-AU"/>
              </w:rPr>
              <w:t>word Outcome 5 to avoid phrase “make complaint”</w:t>
            </w:r>
          </w:p>
        </w:tc>
        <w:tc>
          <w:tcPr>
            <w:tcW w:w="6238" w:type="dxa"/>
          </w:tcPr>
          <w:p w:rsidR="00F07392" w:rsidRDefault="00084DE2" w:rsidP="00084DE2">
            <w:pPr>
              <w:spacing w:before="5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 xml:space="preserve">Commission advised that ‘Outcomes’ are set by the commission and therefore can’t be amended </w:t>
            </w:r>
          </w:p>
        </w:tc>
      </w:tr>
      <w:tr w:rsidR="00F07392" w:rsidTr="00F07392">
        <w:tc>
          <w:tcPr>
            <w:tcW w:w="6238" w:type="dxa"/>
          </w:tcPr>
          <w:p w:rsidR="00F07392" w:rsidRDefault="00F07392">
            <w:pPr>
              <w:spacing w:before="5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 xml:space="preserve">Outcome 6 </w:t>
            </w:r>
            <w:r w:rsidR="00084DE2">
              <w:rPr>
                <w:noProof/>
                <w:lang w:val="en-AU" w:eastAsia="en-AU"/>
              </w:rPr>
              <w:t>– More than elections</w:t>
            </w:r>
          </w:p>
        </w:tc>
        <w:tc>
          <w:tcPr>
            <w:tcW w:w="6238" w:type="dxa"/>
          </w:tcPr>
          <w:p w:rsidR="00F07392" w:rsidRDefault="00084DE2" w:rsidP="00AF2CA6">
            <w:pPr>
              <w:spacing w:before="5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 xml:space="preserve">See </w:t>
            </w:r>
            <w:r w:rsidR="00AF2CA6">
              <w:rPr>
                <w:noProof/>
                <w:lang w:val="en-AU" w:eastAsia="en-AU"/>
              </w:rPr>
              <w:t>‘I</w:t>
            </w:r>
            <w:r>
              <w:rPr>
                <w:noProof/>
                <w:lang w:val="en-AU" w:eastAsia="en-AU"/>
              </w:rPr>
              <w:t xml:space="preserve">mplementation </w:t>
            </w:r>
            <w:r w:rsidR="00AF2CA6">
              <w:rPr>
                <w:noProof/>
                <w:lang w:val="en-AU" w:eastAsia="en-AU"/>
              </w:rPr>
              <w:t>P</w:t>
            </w:r>
            <w:r>
              <w:rPr>
                <w:noProof/>
                <w:lang w:val="en-AU" w:eastAsia="en-AU"/>
              </w:rPr>
              <w:t>lan</w:t>
            </w:r>
            <w:r w:rsidR="00AF2CA6">
              <w:rPr>
                <w:noProof/>
                <w:lang w:val="en-AU" w:eastAsia="en-AU"/>
              </w:rPr>
              <w:t>’</w:t>
            </w:r>
          </w:p>
        </w:tc>
      </w:tr>
      <w:tr w:rsidR="00F07392" w:rsidTr="00F07392">
        <w:tc>
          <w:tcPr>
            <w:tcW w:w="6238" w:type="dxa"/>
          </w:tcPr>
          <w:p w:rsidR="00F07392" w:rsidRDefault="00F07392">
            <w:pPr>
              <w:spacing w:before="5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Appendix tables included in DAIP</w:t>
            </w:r>
          </w:p>
        </w:tc>
        <w:tc>
          <w:tcPr>
            <w:tcW w:w="6238" w:type="dxa"/>
          </w:tcPr>
          <w:p w:rsidR="00F07392" w:rsidRDefault="00084DE2">
            <w:pPr>
              <w:spacing w:before="5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Actioned</w:t>
            </w:r>
          </w:p>
        </w:tc>
      </w:tr>
      <w:tr w:rsidR="00F07392" w:rsidTr="00F07392">
        <w:tc>
          <w:tcPr>
            <w:tcW w:w="6238" w:type="dxa"/>
          </w:tcPr>
          <w:p w:rsidR="00F07392" w:rsidRDefault="000A2A9B">
            <w:pPr>
              <w:spacing w:before="5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Grievance mechanism</w:t>
            </w:r>
            <w:r w:rsidR="00164170">
              <w:rPr>
                <w:noProof/>
                <w:lang w:val="en-AU" w:eastAsia="en-AU"/>
              </w:rPr>
              <w:t xml:space="preserve"> – ensure that grievances are followed up on</w:t>
            </w:r>
          </w:p>
        </w:tc>
        <w:tc>
          <w:tcPr>
            <w:tcW w:w="6238" w:type="dxa"/>
          </w:tcPr>
          <w:p w:rsidR="00F07392" w:rsidRDefault="00164170" w:rsidP="00F40DAB">
            <w:pPr>
              <w:spacing w:before="5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As per Council Policy 1.3</w:t>
            </w:r>
            <w:r w:rsidR="00AF2CA6">
              <w:rPr>
                <w:noProof/>
                <w:lang w:val="en-AU" w:eastAsia="en-AU"/>
              </w:rPr>
              <w:t xml:space="preserve"> and </w:t>
            </w:r>
            <w:r w:rsidR="00F40DAB">
              <w:rPr>
                <w:noProof/>
                <w:lang w:val="en-AU" w:eastAsia="en-AU"/>
              </w:rPr>
              <w:t>subject to</w:t>
            </w:r>
            <w:r w:rsidR="00AF2CA6">
              <w:rPr>
                <w:noProof/>
                <w:lang w:val="en-AU" w:eastAsia="en-AU"/>
              </w:rPr>
              <w:t xml:space="preserve"> budgetery restraints</w:t>
            </w:r>
          </w:p>
        </w:tc>
      </w:tr>
    </w:tbl>
    <w:p w:rsidR="00DB57AF" w:rsidRDefault="00DB57AF">
      <w:pPr>
        <w:spacing w:before="5"/>
        <w:rPr>
          <w:noProof/>
          <w:lang w:val="en-AU" w:eastAsia="en-AU"/>
        </w:rPr>
      </w:pPr>
    </w:p>
    <w:p w:rsidR="00DB57AF" w:rsidRDefault="00DB57AF">
      <w:pPr>
        <w:spacing w:before="5"/>
        <w:rPr>
          <w:noProof/>
          <w:lang w:val="en-AU" w:eastAsia="en-AU"/>
        </w:rPr>
      </w:pPr>
    </w:p>
    <w:p w:rsidR="00DB57AF" w:rsidRDefault="00DB57AF">
      <w:pPr>
        <w:spacing w:before="5"/>
        <w:rPr>
          <w:noProof/>
          <w:lang w:val="en-AU" w:eastAsia="en-AU"/>
        </w:rPr>
      </w:pPr>
    </w:p>
    <w:p w:rsidR="008D0335" w:rsidRPr="00B475B1" w:rsidRDefault="008D0335" w:rsidP="000905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document is available in alternative formats upon request.</w:t>
      </w:r>
    </w:p>
    <w:p w:rsidR="00DB57AF" w:rsidRDefault="00DB57AF">
      <w:pPr>
        <w:spacing w:before="5"/>
        <w:rPr>
          <w:noProof/>
          <w:lang w:val="en-AU" w:eastAsia="en-AU"/>
        </w:rPr>
      </w:pPr>
    </w:p>
    <w:sectPr w:rsidR="00DB57AF">
      <w:pgSz w:w="15840" w:h="12240" w:orient="landscape"/>
      <w:pgMar w:top="1140" w:right="1320" w:bottom="940" w:left="226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DBB" w:rsidRDefault="00930DBB">
      <w:r>
        <w:separator/>
      </w:r>
    </w:p>
  </w:endnote>
  <w:endnote w:type="continuationSeparator" w:id="0">
    <w:p w:rsidR="00930DBB" w:rsidRDefault="00930DBB">
      <w:r>
        <w:continuationSeparator/>
      </w:r>
    </w:p>
  </w:endnote>
  <w:endnote w:type="continuationNotice" w:id="1">
    <w:p w:rsidR="00930DBB" w:rsidRDefault="00930D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55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949" w:rsidRDefault="00930949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96480B7" wp14:editId="7A78611E">
              <wp:simplePos x="0" y="0"/>
              <wp:positionH relativeFrom="page">
                <wp:posOffset>6452870</wp:posOffset>
              </wp:positionH>
              <wp:positionV relativeFrom="page">
                <wp:posOffset>9435465</wp:posOffset>
              </wp:positionV>
              <wp:extent cx="203200" cy="177800"/>
              <wp:effectExtent l="4445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949" w:rsidRDefault="00930949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706E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8.1pt;margin-top:742.95pt;width:16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8n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" filled="f" stroked="f">
              <v:textbox inset="0,0,0,0">
                <w:txbxContent>
                  <w:p w:rsidR="00930949" w:rsidRDefault="00930949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706E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949" w:rsidRDefault="00930949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96480B8" wp14:editId="089AA21B">
              <wp:simplePos x="0" y="0"/>
              <wp:positionH relativeFrom="page">
                <wp:posOffset>8966200</wp:posOffset>
              </wp:positionH>
              <wp:positionV relativeFrom="page">
                <wp:posOffset>7149465</wp:posOffset>
              </wp:positionV>
              <wp:extent cx="203200" cy="177800"/>
              <wp:effectExtent l="3175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949" w:rsidRDefault="00930949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706E">
                            <w:rPr>
                              <w:rFonts w:ascii="Times New Roman"/>
                              <w:noProof/>
                              <w:sz w:val="24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06pt;margin-top:562.95pt;width:16pt;height:14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QdrwIAAK8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" filled="f" stroked="f">
              <v:textbox inset="0,0,0,0">
                <w:txbxContent>
                  <w:p w:rsidR="00930949" w:rsidRDefault="00930949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706E">
                      <w:rPr>
                        <w:rFonts w:ascii="Times New Roman"/>
                        <w:noProof/>
                        <w:sz w:val="24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DBB" w:rsidRDefault="00930DBB">
      <w:r>
        <w:separator/>
      </w:r>
    </w:p>
  </w:footnote>
  <w:footnote w:type="continuationSeparator" w:id="0">
    <w:p w:rsidR="00930DBB" w:rsidRDefault="00930DBB">
      <w:r>
        <w:continuationSeparator/>
      </w:r>
    </w:p>
  </w:footnote>
  <w:footnote w:type="continuationNotice" w:id="1">
    <w:p w:rsidR="00930DBB" w:rsidRDefault="00930DB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4EB5"/>
    <w:multiLevelType w:val="multilevel"/>
    <w:tmpl w:val="04766980"/>
    <w:lvl w:ilvl="0">
      <w:start w:val="1"/>
      <w:numFmt w:val="decimal"/>
      <w:lvlText w:val="%1."/>
      <w:lvlJc w:val="left"/>
      <w:pPr>
        <w:ind w:left="477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37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3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9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5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7" w:hanging="2160"/>
      </w:pPr>
      <w:rPr>
        <w:rFonts w:hint="default"/>
        <w:b/>
      </w:rPr>
    </w:lvl>
  </w:abstractNum>
  <w:abstractNum w:abstractNumId="1">
    <w:nsid w:val="1D7672D2"/>
    <w:multiLevelType w:val="multilevel"/>
    <w:tmpl w:val="76B2F9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1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9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1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55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456" w:hanging="2160"/>
      </w:pPr>
      <w:rPr>
        <w:rFonts w:hint="default"/>
        <w:b/>
      </w:rPr>
    </w:lvl>
  </w:abstractNum>
  <w:abstractNum w:abstractNumId="2">
    <w:nsid w:val="2C957FE9"/>
    <w:multiLevelType w:val="hybridMultilevel"/>
    <w:tmpl w:val="DA684E50"/>
    <w:lvl w:ilvl="0" w:tplc="C660DC76">
      <w:start w:val="1"/>
      <w:numFmt w:val="bullet"/>
      <w:lvlText w:val="*"/>
      <w:lvlJc w:val="left"/>
      <w:pPr>
        <w:ind w:left="278" w:hanging="161"/>
      </w:pPr>
      <w:rPr>
        <w:rFonts w:ascii="Calibri" w:eastAsia="Calibri" w:hAnsi="Calibri" w:hint="default"/>
        <w:w w:val="100"/>
        <w:sz w:val="22"/>
        <w:szCs w:val="22"/>
      </w:rPr>
    </w:lvl>
    <w:lvl w:ilvl="1" w:tplc="1EF4B7B2">
      <w:start w:val="1"/>
      <w:numFmt w:val="bullet"/>
      <w:lvlText w:val=""/>
      <w:lvlJc w:val="left"/>
      <w:pPr>
        <w:ind w:left="837" w:hanging="361"/>
      </w:pPr>
      <w:rPr>
        <w:rFonts w:ascii="Symbol" w:eastAsia="Symbol" w:hAnsi="Symbol" w:hint="default"/>
        <w:w w:val="100"/>
        <w:sz w:val="28"/>
        <w:szCs w:val="28"/>
      </w:rPr>
    </w:lvl>
    <w:lvl w:ilvl="2" w:tplc="95E048C4">
      <w:start w:val="1"/>
      <w:numFmt w:val="bullet"/>
      <w:lvlText w:val="•"/>
      <w:lvlJc w:val="left"/>
      <w:pPr>
        <w:ind w:left="1733" w:hanging="361"/>
      </w:pPr>
      <w:rPr>
        <w:rFonts w:hint="default"/>
      </w:rPr>
    </w:lvl>
    <w:lvl w:ilvl="3" w:tplc="F4CCB6CA">
      <w:start w:val="1"/>
      <w:numFmt w:val="bullet"/>
      <w:lvlText w:val="•"/>
      <w:lvlJc w:val="left"/>
      <w:pPr>
        <w:ind w:left="2626" w:hanging="361"/>
      </w:pPr>
      <w:rPr>
        <w:rFonts w:hint="default"/>
      </w:rPr>
    </w:lvl>
    <w:lvl w:ilvl="4" w:tplc="FE64D7B2">
      <w:start w:val="1"/>
      <w:numFmt w:val="bullet"/>
      <w:lvlText w:val="•"/>
      <w:lvlJc w:val="left"/>
      <w:pPr>
        <w:ind w:left="3520" w:hanging="361"/>
      </w:pPr>
      <w:rPr>
        <w:rFonts w:hint="default"/>
      </w:rPr>
    </w:lvl>
    <w:lvl w:ilvl="5" w:tplc="5EC0700A">
      <w:start w:val="1"/>
      <w:numFmt w:val="bullet"/>
      <w:lvlText w:val="•"/>
      <w:lvlJc w:val="left"/>
      <w:pPr>
        <w:ind w:left="4413" w:hanging="361"/>
      </w:pPr>
      <w:rPr>
        <w:rFonts w:hint="default"/>
      </w:rPr>
    </w:lvl>
    <w:lvl w:ilvl="6" w:tplc="A6D01A20">
      <w:start w:val="1"/>
      <w:numFmt w:val="bullet"/>
      <w:lvlText w:val="•"/>
      <w:lvlJc w:val="left"/>
      <w:pPr>
        <w:ind w:left="5306" w:hanging="361"/>
      </w:pPr>
      <w:rPr>
        <w:rFonts w:hint="default"/>
      </w:rPr>
    </w:lvl>
    <w:lvl w:ilvl="7" w:tplc="8AE4B8E6">
      <w:start w:val="1"/>
      <w:numFmt w:val="bullet"/>
      <w:lvlText w:val="•"/>
      <w:lvlJc w:val="left"/>
      <w:pPr>
        <w:ind w:left="6200" w:hanging="361"/>
      </w:pPr>
      <w:rPr>
        <w:rFonts w:hint="default"/>
      </w:rPr>
    </w:lvl>
    <w:lvl w:ilvl="8" w:tplc="E1869746">
      <w:start w:val="1"/>
      <w:numFmt w:val="bullet"/>
      <w:lvlText w:val="•"/>
      <w:lvlJc w:val="left"/>
      <w:pPr>
        <w:ind w:left="7093" w:hanging="361"/>
      </w:pPr>
      <w:rPr>
        <w:rFonts w:hint="default"/>
      </w:rPr>
    </w:lvl>
  </w:abstractNum>
  <w:abstractNum w:abstractNumId="3">
    <w:nsid w:val="3F432526"/>
    <w:multiLevelType w:val="hybridMultilevel"/>
    <w:tmpl w:val="C868E736"/>
    <w:lvl w:ilvl="0" w:tplc="6054FCF4">
      <w:start w:val="1"/>
      <w:numFmt w:val="bullet"/>
      <w:lvlText w:val=""/>
      <w:lvlJc w:val="left"/>
      <w:pPr>
        <w:ind w:left="477" w:hanging="361"/>
      </w:pPr>
      <w:rPr>
        <w:rFonts w:ascii="Symbol" w:eastAsia="Symbol" w:hAnsi="Symbol" w:hint="default"/>
        <w:w w:val="100"/>
        <w:sz w:val="28"/>
        <w:szCs w:val="28"/>
      </w:rPr>
    </w:lvl>
    <w:lvl w:ilvl="1" w:tplc="CDB0907A">
      <w:start w:val="1"/>
      <w:numFmt w:val="bullet"/>
      <w:lvlText w:val="•"/>
      <w:lvlJc w:val="left"/>
      <w:pPr>
        <w:ind w:left="1320" w:hanging="361"/>
      </w:pPr>
      <w:rPr>
        <w:rFonts w:hint="default"/>
      </w:rPr>
    </w:lvl>
    <w:lvl w:ilvl="2" w:tplc="FB8244AE">
      <w:start w:val="1"/>
      <w:numFmt w:val="bullet"/>
      <w:lvlText w:val="•"/>
      <w:lvlJc w:val="left"/>
      <w:pPr>
        <w:ind w:left="2160" w:hanging="361"/>
      </w:pPr>
      <w:rPr>
        <w:rFonts w:hint="default"/>
      </w:rPr>
    </w:lvl>
    <w:lvl w:ilvl="3" w:tplc="5E1496EE">
      <w:start w:val="1"/>
      <w:numFmt w:val="bullet"/>
      <w:lvlText w:val="•"/>
      <w:lvlJc w:val="left"/>
      <w:pPr>
        <w:ind w:left="3000" w:hanging="361"/>
      </w:pPr>
      <w:rPr>
        <w:rFonts w:hint="default"/>
      </w:rPr>
    </w:lvl>
    <w:lvl w:ilvl="4" w:tplc="C5BC4DD0">
      <w:start w:val="1"/>
      <w:numFmt w:val="bullet"/>
      <w:lvlText w:val="•"/>
      <w:lvlJc w:val="left"/>
      <w:pPr>
        <w:ind w:left="3840" w:hanging="361"/>
      </w:pPr>
      <w:rPr>
        <w:rFonts w:hint="default"/>
      </w:rPr>
    </w:lvl>
    <w:lvl w:ilvl="5" w:tplc="ADE00D94">
      <w:start w:val="1"/>
      <w:numFmt w:val="bullet"/>
      <w:lvlText w:val="•"/>
      <w:lvlJc w:val="left"/>
      <w:pPr>
        <w:ind w:left="4680" w:hanging="361"/>
      </w:pPr>
      <w:rPr>
        <w:rFonts w:hint="default"/>
      </w:rPr>
    </w:lvl>
    <w:lvl w:ilvl="6" w:tplc="365E2E7E">
      <w:start w:val="1"/>
      <w:numFmt w:val="bullet"/>
      <w:lvlText w:val="•"/>
      <w:lvlJc w:val="left"/>
      <w:pPr>
        <w:ind w:left="5520" w:hanging="361"/>
      </w:pPr>
      <w:rPr>
        <w:rFonts w:hint="default"/>
      </w:rPr>
    </w:lvl>
    <w:lvl w:ilvl="7" w:tplc="15246790">
      <w:start w:val="1"/>
      <w:numFmt w:val="bullet"/>
      <w:lvlText w:val="•"/>
      <w:lvlJc w:val="left"/>
      <w:pPr>
        <w:ind w:left="6360" w:hanging="361"/>
      </w:pPr>
      <w:rPr>
        <w:rFonts w:hint="default"/>
      </w:rPr>
    </w:lvl>
    <w:lvl w:ilvl="8" w:tplc="9D900894">
      <w:start w:val="1"/>
      <w:numFmt w:val="bullet"/>
      <w:lvlText w:val="•"/>
      <w:lvlJc w:val="left"/>
      <w:pPr>
        <w:ind w:left="7200" w:hanging="361"/>
      </w:pPr>
      <w:rPr>
        <w:rFonts w:hint="default"/>
      </w:rPr>
    </w:lvl>
  </w:abstractNum>
  <w:abstractNum w:abstractNumId="4">
    <w:nsid w:val="79D83247"/>
    <w:multiLevelType w:val="hybridMultilevel"/>
    <w:tmpl w:val="30406D00"/>
    <w:lvl w:ilvl="0" w:tplc="0C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25"/>
    <w:rsid w:val="00003B8C"/>
    <w:rsid w:val="000135AB"/>
    <w:rsid w:val="000250E6"/>
    <w:rsid w:val="00025375"/>
    <w:rsid w:val="00035EC8"/>
    <w:rsid w:val="00040FE0"/>
    <w:rsid w:val="00060427"/>
    <w:rsid w:val="00063132"/>
    <w:rsid w:val="00084DE2"/>
    <w:rsid w:val="00090596"/>
    <w:rsid w:val="00092D32"/>
    <w:rsid w:val="000A2A9B"/>
    <w:rsid w:val="000B6132"/>
    <w:rsid w:val="000D3360"/>
    <w:rsid w:val="000F1D05"/>
    <w:rsid w:val="00116DB1"/>
    <w:rsid w:val="00126ACA"/>
    <w:rsid w:val="00164170"/>
    <w:rsid w:val="0017702A"/>
    <w:rsid w:val="00181725"/>
    <w:rsid w:val="00183957"/>
    <w:rsid w:val="001B7A08"/>
    <w:rsid w:val="001C2F85"/>
    <w:rsid w:val="001E11A3"/>
    <w:rsid w:val="001E2D50"/>
    <w:rsid w:val="002267EB"/>
    <w:rsid w:val="00244699"/>
    <w:rsid w:val="00244793"/>
    <w:rsid w:val="00257135"/>
    <w:rsid w:val="00265441"/>
    <w:rsid w:val="00266F6A"/>
    <w:rsid w:val="00283CA5"/>
    <w:rsid w:val="002B29BA"/>
    <w:rsid w:val="002E0498"/>
    <w:rsid w:val="002E7511"/>
    <w:rsid w:val="003017F5"/>
    <w:rsid w:val="00324985"/>
    <w:rsid w:val="003409DC"/>
    <w:rsid w:val="00351197"/>
    <w:rsid w:val="00355DE9"/>
    <w:rsid w:val="00386122"/>
    <w:rsid w:val="003966B4"/>
    <w:rsid w:val="003A19D3"/>
    <w:rsid w:val="003F4FDC"/>
    <w:rsid w:val="0040029B"/>
    <w:rsid w:val="00446DC9"/>
    <w:rsid w:val="00450210"/>
    <w:rsid w:val="0045526F"/>
    <w:rsid w:val="00483A04"/>
    <w:rsid w:val="004872A4"/>
    <w:rsid w:val="004A643B"/>
    <w:rsid w:val="00531C96"/>
    <w:rsid w:val="005452A3"/>
    <w:rsid w:val="00561117"/>
    <w:rsid w:val="005A3CDB"/>
    <w:rsid w:val="005B4601"/>
    <w:rsid w:val="005D4D62"/>
    <w:rsid w:val="005D6FF4"/>
    <w:rsid w:val="005F3BB0"/>
    <w:rsid w:val="0060778D"/>
    <w:rsid w:val="00614907"/>
    <w:rsid w:val="0062174E"/>
    <w:rsid w:val="00632D63"/>
    <w:rsid w:val="00634B51"/>
    <w:rsid w:val="006717BA"/>
    <w:rsid w:val="0067730C"/>
    <w:rsid w:val="00681B24"/>
    <w:rsid w:val="00694C9C"/>
    <w:rsid w:val="006B1B99"/>
    <w:rsid w:val="006E3D5C"/>
    <w:rsid w:val="006E41C5"/>
    <w:rsid w:val="006E77A8"/>
    <w:rsid w:val="006F0E3A"/>
    <w:rsid w:val="006F0E63"/>
    <w:rsid w:val="006F7912"/>
    <w:rsid w:val="007077CB"/>
    <w:rsid w:val="0072083D"/>
    <w:rsid w:val="00794C2E"/>
    <w:rsid w:val="007E3876"/>
    <w:rsid w:val="007F2A71"/>
    <w:rsid w:val="00811CFE"/>
    <w:rsid w:val="008133AD"/>
    <w:rsid w:val="008200C7"/>
    <w:rsid w:val="008262C0"/>
    <w:rsid w:val="0083435D"/>
    <w:rsid w:val="00836EE3"/>
    <w:rsid w:val="00865DFA"/>
    <w:rsid w:val="00885B96"/>
    <w:rsid w:val="008B45C6"/>
    <w:rsid w:val="008C6389"/>
    <w:rsid w:val="008D0335"/>
    <w:rsid w:val="009232D8"/>
    <w:rsid w:val="00930949"/>
    <w:rsid w:val="00930DBB"/>
    <w:rsid w:val="00941B1A"/>
    <w:rsid w:val="009A3923"/>
    <w:rsid w:val="009C018A"/>
    <w:rsid w:val="00A04930"/>
    <w:rsid w:val="00A05465"/>
    <w:rsid w:val="00A2441E"/>
    <w:rsid w:val="00A30D8E"/>
    <w:rsid w:val="00A715A2"/>
    <w:rsid w:val="00AA2354"/>
    <w:rsid w:val="00AA33AD"/>
    <w:rsid w:val="00AC3BD5"/>
    <w:rsid w:val="00AE6197"/>
    <w:rsid w:val="00AF2CA6"/>
    <w:rsid w:val="00AF7A8C"/>
    <w:rsid w:val="00B019F0"/>
    <w:rsid w:val="00B104F7"/>
    <w:rsid w:val="00B17F0F"/>
    <w:rsid w:val="00B52ABA"/>
    <w:rsid w:val="00BB38FC"/>
    <w:rsid w:val="00BC1C04"/>
    <w:rsid w:val="00C15244"/>
    <w:rsid w:val="00C202B2"/>
    <w:rsid w:val="00C43E10"/>
    <w:rsid w:val="00C553D1"/>
    <w:rsid w:val="00C66DFC"/>
    <w:rsid w:val="00C975A5"/>
    <w:rsid w:val="00CF1228"/>
    <w:rsid w:val="00CF7CB4"/>
    <w:rsid w:val="00D04B44"/>
    <w:rsid w:val="00D0706E"/>
    <w:rsid w:val="00D30418"/>
    <w:rsid w:val="00D70717"/>
    <w:rsid w:val="00D915B8"/>
    <w:rsid w:val="00DB3A29"/>
    <w:rsid w:val="00DB57AF"/>
    <w:rsid w:val="00DB7AE2"/>
    <w:rsid w:val="00DD3D59"/>
    <w:rsid w:val="00E05511"/>
    <w:rsid w:val="00E2005F"/>
    <w:rsid w:val="00E32163"/>
    <w:rsid w:val="00E36A37"/>
    <w:rsid w:val="00E455DD"/>
    <w:rsid w:val="00E5636B"/>
    <w:rsid w:val="00E86099"/>
    <w:rsid w:val="00EA1E58"/>
    <w:rsid w:val="00EA63C8"/>
    <w:rsid w:val="00F06D3E"/>
    <w:rsid w:val="00F07392"/>
    <w:rsid w:val="00F10FFA"/>
    <w:rsid w:val="00F3178B"/>
    <w:rsid w:val="00F40DAB"/>
    <w:rsid w:val="00F41D36"/>
    <w:rsid w:val="00F64535"/>
    <w:rsid w:val="00F645F0"/>
    <w:rsid w:val="00F8122A"/>
    <w:rsid w:val="00FB2D7E"/>
    <w:rsid w:val="00FC7F07"/>
    <w:rsid w:val="00FD0325"/>
    <w:rsid w:val="00FD56EA"/>
    <w:rsid w:val="00FE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ind w:left="117"/>
    </w:pPr>
    <w:rPr>
      <w:rFonts w:ascii="Calibri" w:eastAsia="Calibri" w:hAnsi="Calibri"/>
      <w:b/>
      <w:bCs/>
      <w:sz w:val="24"/>
      <w:szCs w:val="24"/>
    </w:rPr>
  </w:style>
  <w:style w:type="paragraph" w:styleId="TOC2">
    <w:name w:val="toc 2"/>
    <w:basedOn w:val="Normal"/>
    <w:uiPriority w:val="39"/>
    <w:qFormat/>
    <w:pPr>
      <w:ind w:left="357"/>
    </w:pPr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uiPriority w:val="1"/>
    <w:qFormat/>
    <w:pPr>
      <w:ind w:left="117"/>
    </w:pPr>
    <w:rPr>
      <w:rFonts w:ascii="Calibri" w:eastAsia="Calibri" w:hAnsi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36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EE3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DB1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character" w:styleId="Hyperlink">
    <w:name w:val="Hyperlink"/>
    <w:basedOn w:val="DefaultParagraphFont"/>
    <w:uiPriority w:val="99"/>
    <w:unhideWhenUsed/>
    <w:rsid w:val="00116DB1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30D8E"/>
    <w:pPr>
      <w:widowControl/>
      <w:spacing w:after="100" w:line="276" w:lineRule="auto"/>
      <w:ind w:left="440"/>
    </w:pPr>
    <w:rPr>
      <w:rFonts w:eastAsiaTheme="minorEastAsia"/>
      <w:lang w:eastAsia="ja-JP"/>
    </w:rPr>
  </w:style>
  <w:style w:type="character" w:customStyle="1" w:styleId="apple-converted-space">
    <w:name w:val="apple-converted-space"/>
    <w:basedOn w:val="DefaultParagraphFont"/>
    <w:rsid w:val="002E7511"/>
  </w:style>
  <w:style w:type="table" w:styleId="TableGrid">
    <w:name w:val="Table Grid"/>
    <w:basedOn w:val="TableNormal"/>
    <w:uiPriority w:val="59"/>
    <w:rsid w:val="00F07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F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F6A"/>
  </w:style>
  <w:style w:type="paragraph" w:styleId="Footer">
    <w:name w:val="footer"/>
    <w:basedOn w:val="Normal"/>
    <w:link w:val="FooterChar"/>
    <w:uiPriority w:val="99"/>
    <w:unhideWhenUsed/>
    <w:rsid w:val="00266F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F6A"/>
  </w:style>
  <w:style w:type="paragraph" w:customStyle="1" w:styleId="Default">
    <w:name w:val="Default"/>
    <w:rsid w:val="005452A3"/>
    <w:pPr>
      <w:autoSpaceDE w:val="0"/>
      <w:autoSpaceDN w:val="0"/>
      <w:adjustRightInd w:val="0"/>
    </w:pPr>
    <w:rPr>
      <w:rFonts w:ascii="Univers 55" w:eastAsia="Times New Roman" w:hAnsi="Univers 55" w:cs="Univers 55"/>
      <w:color w:val="000000"/>
      <w:sz w:val="24"/>
      <w:szCs w:val="24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ind w:left="117"/>
    </w:pPr>
    <w:rPr>
      <w:rFonts w:ascii="Calibri" w:eastAsia="Calibri" w:hAnsi="Calibri"/>
      <w:b/>
      <w:bCs/>
      <w:sz w:val="24"/>
      <w:szCs w:val="24"/>
    </w:rPr>
  </w:style>
  <w:style w:type="paragraph" w:styleId="TOC2">
    <w:name w:val="toc 2"/>
    <w:basedOn w:val="Normal"/>
    <w:uiPriority w:val="39"/>
    <w:qFormat/>
    <w:pPr>
      <w:ind w:left="357"/>
    </w:pPr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uiPriority w:val="1"/>
    <w:qFormat/>
    <w:pPr>
      <w:ind w:left="117"/>
    </w:pPr>
    <w:rPr>
      <w:rFonts w:ascii="Calibri" w:eastAsia="Calibri" w:hAnsi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36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EE3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DB1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character" w:styleId="Hyperlink">
    <w:name w:val="Hyperlink"/>
    <w:basedOn w:val="DefaultParagraphFont"/>
    <w:uiPriority w:val="99"/>
    <w:unhideWhenUsed/>
    <w:rsid w:val="00116DB1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30D8E"/>
    <w:pPr>
      <w:widowControl/>
      <w:spacing w:after="100" w:line="276" w:lineRule="auto"/>
      <w:ind w:left="440"/>
    </w:pPr>
    <w:rPr>
      <w:rFonts w:eastAsiaTheme="minorEastAsia"/>
      <w:lang w:eastAsia="ja-JP"/>
    </w:rPr>
  </w:style>
  <w:style w:type="character" w:customStyle="1" w:styleId="apple-converted-space">
    <w:name w:val="apple-converted-space"/>
    <w:basedOn w:val="DefaultParagraphFont"/>
    <w:rsid w:val="002E7511"/>
  </w:style>
  <w:style w:type="table" w:styleId="TableGrid">
    <w:name w:val="Table Grid"/>
    <w:basedOn w:val="TableNormal"/>
    <w:uiPriority w:val="59"/>
    <w:rsid w:val="00F07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F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F6A"/>
  </w:style>
  <w:style w:type="paragraph" w:styleId="Footer">
    <w:name w:val="footer"/>
    <w:basedOn w:val="Normal"/>
    <w:link w:val="FooterChar"/>
    <w:uiPriority w:val="99"/>
    <w:unhideWhenUsed/>
    <w:rsid w:val="00266F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F6A"/>
  </w:style>
  <w:style w:type="paragraph" w:customStyle="1" w:styleId="Default">
    <w:name w:val="Default"/>
    <w:rsid w:val="005452A3"/>
    <w:pPr>
      <w:autoSpaceDE w:val="0"/>
      <w:autoSpaceDN w:val="0"/>
      <w:adjustRightInd w:val="0"/>
    </w:pPr>
    <w:rPr>
      <w:rFonts w:ascii="Univers 55" w:eastAsia="Times New Roman" w:hAnsi="Univers 55" w:cs="Univers 55"/>
      <w:color w:val="000000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0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www.facebook.com/fisherswithdisabilities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line3DChart>
        <c:grouping val="standard"/>
        <c:varyColors val="0"/>
        <c:ser>
          <c:idx val="0"/>
          <c:order val="0"/>
          <c:tx>
            <c:strRef>
              <c:f>Sheet2!$B$1:$B$4</c:f>
              <c:strCache>
                <c:ptCount val="1"/>
                <c:pt idx="0">
                  <c:v>Has need for assistance PERSONS</c:v>
                </c:pt>
              </c:strCache>
            </c:strRef>
          </c:tx>
          <c:cat>
            <c:strRef>
              <c:f>Sheet2!$A$5:$A$17</c:f>
              <c:strCache>
                <c:ptCount val="13"/>
                <c:pt idx="0">
                  <c:v>0-4 years</c:v>
                </c:pt>
                <c:pt idx="1">
                  <c:v>5-14 years</c:v>
                </c:pt>
                <c:pt idx="2">
                  <c:v>15-19 years</c:v>
                </c:pt>
                <c:pt idx="3">
                  <c:v>20-24 years</c:v>
                </c:pt>
                <c:pt idx="4">
                  <c:v>25-34 years</c:v>
                </c:pt>
                <c:pt idx="5">
                  <c:v>35-44 years</c:v>
                </c:pt>
                <c:pt idx="6">
                  <c:v>45-54 years</c:v>
                </c:pt>
                <c:pt idx="7">
                  <c:v>55-64 years</c:v>
                </c:pt>
                <c:pt idx="8">
                  <c:v>65-74 years</c:v>
                </c:pt>
                <c:pt idx="9">
                  <c:v>75-84 years</c:v>
                </c:pt>
                <c:pt idx="10">
                  <c:v>85 years and over</c:v>
                </c:pt>
                <c:pt idx="12">
                  <c:v>Total</c:v>
                </c:pt>
              </c:strCache>
            </c:strRef>
          </c:cat>
          <c:val>
            <c:numRef>
              <c:f>Sheet2!$B$5:$B$17</c:f>
              <c:numCache>
                <c:formatCode>#,##0</c:formatCode>
                <c:ptCount val="13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3</c:v>
                </c:pt>
                <c:pt idx="6">
                  <c:v>13</c:v>
                </c:pt>
                <c:pt idx="7">
                  <c:v>20</c:v>
                </c:pt>
                <c:pt idx="8">
                  <c:v>15</c:v>
                </c:pt>
                <c:pt idx="9">
                  <c:v>20</c:v>
                </c:pt>
                <c:pt idx="10">
                  <c:v>16</c:v>
                </c:pt>
                <c:pt idx="12">
                  <c:v>95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Sheet2!$C$1:$C$4</c:f>
              <c:strCache>
                <c:ptCount val="1"/>
                <c:pt idx="0">
                  <c:v>Does not have need for assistance</c:v>
                </c:pt>
              </c:strCache>
            </c:strRef>
          </c:tx>
          <c:cat>
            <c:strRef>
              <c:f>Sheet2!$A$5:$A$17</c:f>
              <c:strCache>
                <c:ptCount val="13"/>
                <c:pt idx="0">
                  <c:v>0-4 years</c:v>
                </c:pt>
                <c:pt idx="1">
                  <c:v>5-14 years</c:v>
                </c:pt>
                <c:pt idx="2">
                  <c:v>15-19 years</c:v>
                </c:pt>
                <c:pt idx="3">
                  <c:v>20-24 years</c:v>
                </c:pt>
                <c:pt idx="4">
                  <c:v>25-34 years</c:v>
                </c:pt>
                <c:pt idx="5">
                  <c:v>35-44 years</c:v>
                </c:pt>
                <c:pt idx="6">
                  <c:v>45-54 years</c:v>
                </c:pt>
                <c:pt idx="7">
                  <c:v>55-64 years</c:v>
                </c:pt>
                <c:pt idx="8">
                  <c:v>65-74 years</c:v>
                </c:pt>
                <c:pt idx="9">
                  <c:v>75-84 years</c:v>
                </c:pt>
                <c:pt idx="10">
                  <c:v>85 years and over</c:v>
                </c:pt>
                <c:pt idx="12">
                  <c:v>Total</c:v>
                </c:pt>
              </c:strCache>
            </c:strRef>
          </c:cat>
          <c:val>
            <c:numRef>
              <c:f>Sheet2!$C$5:$C$17</c:f>
              <c:numCache>
                <c:formatCode>#,##0</c:formatCode>
                <c:ptCount val="13"/>
                <c:pt idx="0">
                  <c:v>185</c:v>
                </c:pt>
                <c:pt idx="1">
                  <c:v>372</c:v>
                </c:pt>
                <c:pt idx="2">
                  <c:v>87</c:v>
                </c:pt>
                <c:pt idx="3">
                  <c:v>98</c:v>
                </c:pt>
                <c:pt idx="4">
                  <c:v>329</c:v>
                </c:pt>
                <c:pt idx="5">
                  <c:v>384</c:v>
                </c:pt>
                <c:pt idx="6">
                  <c:v>426</c:v>
                </c:pt>
                <c:pt idx="7">
                  <c:v>447</c:v>
                </c:pt>
                <c:pt idx="8">
                  <c:v>298</c:v>
                </c:pt>
                <c:pt idx="9">
                  <c:v>132</c:v>
                </c:pt>
                <c:pt idx="10">
                  <c:v>15</c:v>
                </c:pt>
                <c:pt idx="12">
                  <c:v>2773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Sheet2!$D$1:$D$4</c:f>
              <c:strCache>
                <c:ptCount val="1"/>
                <c:pt idx="0">
                  <c:v>Need for  assistance not stated</c:v>
                </c:pt>
              </c:strCache>
            </c:strRef>
          </c:tx>
          <c:cat>
            <c:strRef>
              <c:f>Sheet2!$A$5:$A$17</c:f>
              <c:strCache>
                <c:ptCount val="13"/>
                <c:pt idx="0">
                  <c:v>0-4 years</c:v>
                </c:pt>
                <c:pt idx="1">
                  <c:v>5-14 years</c:v>
                </c:pt>
                <c:pt idx="2">
                  <c:v>15-19 years</c:v>
                </c:pt>
                <c:pt idx="3">
                  <c:v>20-24 years</c:v>
                </c:pt>
                <c:pt idx="4">
                  <c:v>25-34 years</c:v>
                </c:pt>
                <c:pt idx="5">
                  <c:v>35-44 years</c:v>
                </c:pt>
                <c:pt idx="6">
                  <c:v>45-54 years</c:v>
                </c:pt>
                <c:pt idx="7">
                  <c:v>55-64 years</c:v>
                </c:pt>
                <c:pt idx="8">
                  <c:v>65-74 years</c:v>
                </c:pt>
                <c:pt idx="9">
                  <c:v>75-84 years</c:v>
                </c:pt>
                <c:pt idx="10">
                  <c:v>85 years and over</c:v>
                </c:pt>
                <c:pt idx="12">
                  <c:v>Total</c:v>
                </c:pt>
              </c:strCache>
            </c:strRef>
          </c:cat>
          <c:val>
            <c:numRef>
              <c:f>Sheet2!$D$5:$D$17</c:f>
              <c:numCache>
                <c:formatCode>#,##0</c:formatCode>
                <c:ptCount val="13"/>
                <c:pt idx="0">
                  <c:v>18</c:v>
                </c:pt>
                <c:pt idx="1">
                  <c:v>33</c:v>
                </c:pt>
                <c:pt idx="2">
                  <c:v>19</c:v>
                </c:pt>
                <c:pt idx="3">
                  <c:v>13</c:v>
                </c:pt>
                <c:pt idx="4">
                  <c:v>35</c:v>
                </c:pt>
                <c:pt idx="5">
                  <c:v>42</c:v>
                </c:pt>
                <c:pt idx="6">
                  <c:v>37</c:v>
                </c:pt>
                <c:pt idx="7">
                  <c:v>59</c:v>
                </c:pt>
                <c:pt idx="8">
                  <c:v>35</c:v>
                </c:pt>
                <c:pt idx="9">
                  <c:v>21</c:v>
                </c:pt>
                <c:pt idx="10">
                  <c:v>5</c:v>
                </c:pt>
                <c:pt idx="12">
                  <c:v>317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Sheet2!$E$1:$E$4</c:f>
              <c:strCache>
                <c:ptCount val="1"/>
                <c:pt idx="0">
                  <c:v>Total</c:v>
                </c:pt>
              </c:strCache>
            </c:strRef>
          </c:tx>
          <c:cat>
            <c:strRef>
              <c:f>Sheet2!$A$5:$A$17</c:f>
              <c:strCache>
                <c:ptCount val="13"/>
                <c:pt idx="0">
                  <c:v>0-4 years</c:v>
                </c:pt>
                <c:pt idx="1">
                  <c:v>5-14 years</c:v>
                </c:pt>
                <c:pt idx="2">
                  <c:v>15-19 years</c:v>
                </c:pt>
                <c:pt idx="3">
                  <c:v>20-24 years</c:v>
                </c:pt>
                <c:pt idx="4">
                  <c:v>25-34 years</c:v>
                </c:pt>
                <c:pt idx="5">
                  <c:v>35-44 years</c:v>
                </c:pt>
                <c:pt idx="6">
                  <c:v>45-54 years</c:v>
                </c:pt>
                <c:pt idx="7">
                  <c:v>55-64 years</c:v>
                </c:pt>
                <c:pt idx="8">
                  <c:v>65-74 years</c:v>
                </c:pt>
                <c:pt idx="9">
                  <c:v>75-84 years</c:v>
                </c:pt>
                <c:pt idx="10">
                  <c:v>85 years and over</c:v>
                </c:pt>
                <c:pt idx="12">
                  <c:v>Total</c:v>
                </c:pt>
              </c:strCache>
            </c:strRef>
          </c:cat>
          <c:val>
            <c:numRef>
              <c:f>Sheet2!$E$5:$E$17</c:f>
              <c:numCache>
                <c:formatCode>#,##0</c:formatCode>
                <c:ptCount val="13"/>
                <c:pt idx="0">
                  <c:v>203</c:v>
                </c:pt>
                <c:pt idx="1">
                  <c:v>410</c:v>
                </c:pt>
                <c:pt idx="2">
                  <c:v>106</c:v>
                </c:pt>
                <c:pt idx="3">
                  <c:v>114</c:v>
                </c:pt>
                <c:pt idx="4">
                  <c:v>364</c:v>
                </c:pt>
                <c:pt idx="5">
                  <c:v>429</c:v>
                </c:pt>
                <c:pt idx="6">
                  <c:v>476</c:v>
                </c:pt>
                <c:pt idx="7">
                  <c:v>526</c:v>
                </c:pt>
                <c:pt idx="8">
                  <c:v>348</c:v>
                </c:pt>
                <c:pt idx="9">
                  <c:v>173</c:v>
                </c:pt>
                <c:pt idx="10">
                  <c:v>36</c:v>
                </c:pt>
                <c:pt idx="12">
                  <c:v>3185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8103424"/>
        <c:axId val="288105216"/>
        <c:axId val="292498944"/>
      </c:line3DChart>
      <c:catAx>
        <c:axId val="288103424"/>
        <c:scaling>
          <c:orientation val="minMax"/>
        </c:scaling>
        <c:delete val="0"/>
        <c:axPos val="b"/>
        <c:majorTickMark val="out"/>
        <c:minorTickMark val="none"/>
        <c:tickLblPos val="nextTo"/>
        <c:crossAx val="288105216"/>
        <c:crosses val="autoZero"/>
        <c:auto val="1"/>
        <c:lblAlgn val="ctr"/>
        <c:lblOffset val="100"/>
        <c:noMultiLvlLbl val="0"/>
      </c:catAx>
      <c:valAx>
        <c:axId val="28810521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288103424"/>
        <c:crosses val="autoZero"/>
        <c:crossBetween val="between"/>
      </c:valAx>
      <c:serAx>
        <c:axId val="292498944"/>
        <c:scaling>
          <c:orientation val="minMax"/>
        </c:scaling>
        <c:delete val="0"/>
        <c:axPos val="b"/>
        <c:majorTickMark val="out"/>
        <c:minorTickMark val="none"/>
        <c:tickLblPos val="nextTo"/>
        <c:crossAx val="28810521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area3DChart>
        <c:grouping val="percentStacked"/>
        <c:varyColors val="0"/>
        <c:ser>
          <c:idx val="0"/>
          <c:order val="0"/>
          <c:tx>
            <c:strRef>
              <c:f>Sheet2!$B$1:$B$4</c:f>
              <c:strCache>
                <c:ptCount val="1"/>
                <c:pt idx="0">
                  <c:v>Has need for assistance PERSONS</c:v>
                </c:pt>
              </c:strCache>
            </c:strRef>
          </c:tx>
          <c:cat>
            <c:strRef>
              <c:f>Sheet2!$A$5:$A$17</c:f>
              <c:strCache>
                <c:ptCount val="13"/>
                <c:pt idx="0">
                  <c:v>0-4 years</c:v>
                </c:pt>
                <c:pt idx="1">
                  <c:v>5-14 years</c:v>
                </c:pt>
                <c:pt idx="2">
                  <c:v>15-19 years</c:v>
                </c:pt>
                <c:pt idx="3">
                  <c:v>20-24 years</c:v>
                </c:pt>
                <c:pt idx="4">
                  <c:v>25-34 years</c:v>
                </c:pt>
                <c:pt idx="5">
                  <c:v>35-44 years</c:v>
                </c:pt>
                <c:pt idx="6">
                  <c:v>45-54 years</c:v>
                </c:pt>
                <c:pt idx="7">
                  <c:v>55-64 years</c:v>
                </c:pt>
                <c:pt idx="8">
                  <c:v>65-74 years</c:v>
                </c:pt>
                <c:pt idx="9">
                  <c:v>75-84 years</c:v>
                </c:pt>
                <c:pt idx="10">
                  <c:v>85 years and over</c:v>
                </c:pt>
                <c:pt idx="12">
                  <c:v>Total</c:v>
                </c:pt>
              </c:strCache>
            </c:strRef>
          </c:cat>
          <c:val>
            <c:numRef>
              <c:f>Sheet2!$B$5:$B$17</c:f>
              <c:numCache>
                <c:formatCode>#,##0</c:formatCode>
                <c:ptCount val="13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3</c:v>
                </c:pt>
                <c:pt idx="6">
                  <c:v>13</c:v>
                </c:pt>
                <c:pt idx="7">
                  <c:v>20</c:v>
                </c:pt>
                <c:pt idx="8">
                  <c:v>15</c:v>
                </c:pt>
                <c:pt idx="9">
                  <c:v>20</c:v>
                </c:pt>
                <c:pt idx="10">
                  <c:v>16</c:v>
                </c:pt>
                <c:pt idx="12">
                  <c:v>95</c:v>
                </c:pt>
              </c:numCache>
            </c:numRef>
          </c:val>
        </c:ser>
        <c:ser>
          <c:idx val="1"/>
          <c:order val="1"/>
          <c:tx>
            <c:strRef>
              <c:f>Sheet2!$C$1:$C$4</c:f>
              <c:strCache>
                <c:ptCount val="1"/>
                <c:pt idx="0">
                  <c:v>Need for  assistance not stated</c:v>
                </c:pt>
              </c:strCache>
            </c:strRef>
          </c:tx>
          <c:cat>
            <c:strRef>
              <c:f>Sheet2!$A$5:$A$17</c:f>
              <c:strCache>
                <c:ptCount val="13"/>
                <c:pt idx="0">
                  <c:v>0-4 years</c:v>
                </c:pt>
                <c:pt idx="1">
                  <c:v>5-14 years</c:v>
                </c:pt>
                <c:pt idx="2">
                  <c:v>15-19 years</c:v>
                </c:pt>
                <c:pt idx="3">
                  <c:v>20-24 years</c:v>
                </c:pt>
                <c:pt idx="4">
                  <c:v>25-34 years</c:v>
                </c:pt>
                <c:pt idx="5">
                  <c:v>35-44 years</c:v>
                </c:pt>
                <c:pt idx="6">
                  <c:v>45-54 years</c:v>
                </c:pt>
                <c:pt idx="7">
                  <c:v>55-64 years</c:v>
                </c:pt>
                <c:pt idx="8">
                  <c:v>65-74 years</c:v>
                </c:pt>
                <c:pt idx="9">
                  <c:v>75-84 years</c:v>
                </c:pt>
                <c:pt idx="10">
                  <c:v>85 years and over</c:v>
                </c:pt>
                <c:pt idx="12">
                  <c:v>Total</c:v>
                </c:pt>
              </c:strCache>
            </c:strRef>
          </c:cat>
          <c:val>
            <c:numRef>
              <c:f>Sheet2!$C$5:$C$17</c:f>
              <c:numCache>
                <c:formatCode>#,##0</c:formatCode>
                <c:ptCount val="13"/>
                <c:pt idx="0">
                  <c:v>18</c:v>
                </c:pt>
                <c:pt idx="1">
                  <c:v>33</c:v>
                </c:pt>
                <c:pt idx="2">
                  <c:v>19</c:v>
                </c:pt>
                <c:pt idx="3">
                  <c:v>13</c:v>
                </c:pt>
                <c:pt idx="4">
                  <c:v>35</c:v>
                </c:pt>
                <c:pt idx="5">
                  <c:v>42</c:v>
                </c:pt>
                <c:pt idx="6">
                  <c:v>37</c:v>
                </c:pt>
                <c:pt idx="7">
                  <c:v>59</c:v>
                </c:pt>
                <c:pt idx="8">
                  <c:v>35</c:v>
                </c:pt>
                <c:pt idx="9">
                  <c:v>21</c:v>
                </c:pt>
                <c:pt idx="10">
                  <c:v>5</c:v>
                </c:pt>
                <c:pt idx="12">
                  <c:v>317</c:v>
                </c:pt>
              </c:numCache>
            </c:numRef>
          </c:val>
        </c:ser>
        <c:ser>
          <c:idx val="2"/>
          <c:order val="2"/>
          <c:tx>
            <c:strRef>
              <c:f>Sheet2!$D$1:$D$4</c:f>
              <c:strCache>
                <c:ptCount val="1"/>
                <c:pt idx="0">
                  <c:v>Does not have need for assistance</c:v>
                </c:pt>
              </c:strCache>
            </c:strRef>
          </c:tx>
          <c:cat>
            <c:strRef>
              <c:f>Sheet2!$A$5:$A$17</c:f>
              <c:strCache>
                <c:ptCount val="13"/>
                <c:pt idx="0">
                  <c:v>0-4 years</c:v>
                </c:pt>
                <c:pt idx="1">
                  <c:v>5-14 years</c:v>
                </c:pt>
                <c:pt idx="2">
                  <c:v>15-19 years</c:v>
                </c:pt>
                <c:pt idx="3">
                  <c:v>20-24 years</c:v>
                </c:pt>
                <c:pt idx="4">
                  <c:v>25-34 years</c:v>
                </c:pt>
                <c:pt idx="5">
                  <c:v>35-44 years</c:v>
                </c:pt>
                <c:pt idx="6">
                  <c:v>45-54 years</c:v>
                </c:pt>
                <c:pt idx="7">
                  <c:v>55-64 years</c:v>
                </c:pt>
                <c:pt idx="8">
                  <c:v>65-74 years</c:v>
                </c:pt>
                <c:pt idx="9">
                  <c:v>75-84 years</c:v>
                </c:pt>
                <c:pt idx="10">
                  <c:v>85 years and over</c:v>
                </c:pt>
                <c:pt idx="12">
                  <c:v>Total</c:v>
                </c:pt>
              </c:strCache>
            </c:strRef>
          </c:cat>
          <c:val>
            <c:numRef>
              <c:f>Sheet2!$D$5:$D$17</c:f>
              <c:numCache>
                <c:formatCode>#,##0</c:formatCode>
                <c:ptCount val="13"/>
                <c:pt idx="0">
                  <c:v>185</c:v>
                </c:pt>
                <c:pt idx="1">
                  <c:v>372</c:v>
                </c:pt>
                <c:pt idx="2">
                  <c:v>87</c:v>
                </c:pt>
                <c:pt idx="3">
                  <c:v>98</c:v>
                </c:pt>
                <c:pt idx="4">
                  <c:v>329</c:v>
                </c:pt>
                <c:pt idx="5">
                  <c:v>384</c:v>
                </c:pt>
                <c:pt idx="6">
                  <c:v>426</c:v>
                </c:pt>
                <c:pt idx="7">
                  <c:v>447</c:v>
                </c:pt>
                <c:pt idx="8">
                  <c:v>298</c:v>
                </c:pt>
                <c:pt idx="9">
                  <c:v>132</c:v>
                </c:pt>
                <c:pt idx="10">
                  <c:v>15</c:v>
                </c:pt>
                <c:pt idx="12">
                  <c:v>2773</c:v>
                </c:pt>
              </c:numCache>
            </c:numRef>
          </c:val>
        </c:ser>
        <c:ser>
          <c:idx val="3"/>
          <c:order val="3"/>
          <c:tx>
            <c:strRef>
              <c:f>Sheet2!$E$1:$E$4</c:f>
              <c:strCache>
                <c:ptCount val="1"/>
                <c:pt idx="0">
                  <c:v>Total</c:v>
                </c:pt>
              </c:strCache>
            </c:strRef>
          </c:tx>
          <c:cat>
            <c:strRef>
              <c:f>Sheet2!$A$5:$A$17</c:f>
              <c:strCache>
                <c:ptCount val="13"/>
                <c:pt idx="0">
                  <c:v>0-4 years</c:v>
                </c:pt>
                <c:pt idx="1">
                  <c:v>5-14 years</c:v>
                </c:pt>
                <c:pt idx="2">
                  <c:v>15-19 years</c:v>
                </c:pt>
                <c:pt idx="3">
                  <c:v>20-24 years</c:v>
                </c:pt>
                <c:pt idx="4">
                  <c:v>25-34 years</c:v>
                </c:pt>
                <c:pt idx="5">
                  <c:v>35-44 years</c:v>
                </c:pt>
                <c:pt idx="6">
                  <c:v>45-54 years</c:v>
                </c:pt>
                <c:pt idx="7">
                  <c:v>55-64 years</c:v>
                </c:pt>
                <c:pt idx="8">
                  <c:v>65-74 years</c:v>
                </c:pt>
                <c:pt idx="9">
                  <c:v>75-84 years</c:v>
                </c:pt>
                <c:pt idx="10">
                  <c:v>85 years and over</c:v>
                </c:pt>
                <c:pt idx="12">
                  <c:v>Total</c:v>
                </c:pt>
              </c:strCache>
            </c:strRef>
          </c:cat>
          <c:val>
            <c:numRef>
              <c:f>Sheet2!$E$5:$E$17</c:f>
              <c:numCache>
                <c:formatCode>#,##0</c:formatCode>
                <c:ptCount val="13"/>
                <c:pt idx="0">
                  <c:v>203</c:v>
                </c:pt>
                <c:pt idx="1">
                  <c:v>410</c:v>
                </c:pt>
                <c:pt idx="2">
                  <c:v>106</c:v>
                </c:pt>
                <c:pt idx="3">
                  <c:v>114</c:v>
                </c:pt>
                <c:pt idx="4">
                  <c:v>364</c:v>
                </c:pt>
                <c:pt idx="5">
                  <c:v>429</c:v>
                </c:pt>
                <c:pt idx="6">
                  <c:v>476</c:v>
                </c:pt>
                <c:pt idx="7">
                  <c:v>526</c:v>
                </c:pt>
                <c:pt idx="8">
                  <c:v>348</c:v>
                </c:pt>
                <c:pt idx="9">
                  <c:v>173</c:v>
                </c:pt>
                <c:pt idx="10">
                  <c:v>36</c:v>
                </c:pt>
                <c:pt idx="12">
                  <c:v>3185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8133504"/>
        <c:axId val="288135040"/>
        <c:axId val="0"/>
      </c:area3DChart>
      <c:catAx>
        <c:axId val="288133504"/>
        <c:scaling>
          <c:orientation val="minMax"/>
        </c:scaling>
        <c:delete val="0"/>
        <c:axPos val="b"/>
        <c:majorTickMark val="out"/>
        <c:minorTickMark val="none"/>
        <c:tickLblPos val="nextTo"/>
        <c:crossAx val="288135040"/>
        <c:crosses val="autoZero"/>
        <c:auto val="1"/>
        <c:lblAlgn val="ctr"/>
        <c:lblOffset val="100"/>
        <c:noMultiLvlLbl val="0"/>
      </c:catAx>
      <c:valAx>
        <c:axId val="2881350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8133504"/>
        <c:crosses val="autoZero"/>
        <c:crossBetween val="midCat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88009-B9D0-47C5-BA69-31C005C3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4797</Words>
  <Characters>25425</Characters>
  <Application>Microsoft Office Word</Application>
  <DocSecurity>0</DocSecurity>
  <Lines>2542</Lines>
  <Paragraphs>1162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scottr</dc:creator>
  <cp:lastModifiedBy>Julie Rouse</cp:lastModifiedBy>
  <cp:revision>2</cp:revision>
  <cp:lastPrinted>2016-07-14T00:53:00Z</cp:lastPrinted>
  <dcterms:created xsi:type="dcterms:W3CDTF">2016-09-13T02:54:00Z</dcterms:created>
  <dcterms:modified xsi:type="dcterms:W3CDTF">2016-09-13T02:54:00Z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2016-06-15T00:00:00Z</vt:filetime>
  </property>
</Properties>
</file>